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FB4B1" w14:textId="77777777" w:rsidR="00F01215" w:rsidRDefault="00F01215" w:rsidP="00F01215">
      <w:pPr>
        <w:spacing w:after="0"/>
        <w:jc w:val="both"/>
        <w:rPr>
          <w:spacing w:val="-2"/>
        </w:rPr>
      </w:pPr>
    </w:p>
    <w:p w14:paraId="29EFD552" w14:textId="77777777" w:rsidR="0072505B" w:rsidRDefault="0072505B" w:rsidP="00F01215">
      <w:pPr>
        <w:spacing w:after="0"/>
        <w:jc w:val="center"/>
        <w:rPr>
          <w:rFonts w:ascii="Times New Roman" w:hAnsi="Times New Roman" w:cs="Times New Roman"/>
        </w:rPr>
      </w:pPr>
      <w:r w:rsidRPr="0072505B">
        <w:rPr>
          <w:rFonts w:ascii="Times New Roman" w:hAnsi="Times New Roman" w:cs="Times New Roman"/>
          <w:noProof/>
        </w:rPr>
        <w:drawing>
          <wp:inline distT="0" distB="0" distL="0" distR="0" wp14:anchorId="73572257" wp14:editId="667B8D13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286F" w14:textId="77777777" w:rsidR="0072505B" w:rsidRDefault="0072505B" w:rsidP="00F01215">
      <w:pPr>
        <w:spacing w:after="0"/>
        <w:jc w:val="center"/>
        <w:rPr>
          <w:rFonts w:ascii="Times New Roman" w:hAnsi="Times New Roman" w:cs="Times New Roman"/>
        </w:rPr>
      </w:pPr>
    </w:p>
    <w:p w14:paraId="5CB774E1" w14:textId="77777777" w:rsidR="0072505B" w:rsidRDefault="0072505B" w:rsidP="00F01215">
      <w:pPr>
        <w:spacing w:after="0"/>
        <w:jc w:val="center"/>
        <w:rPr>
          <w:rFonts w:ascii="Times New Roman" w:hAnsi="Times New Roman" w:cs="Times New Roman"/>
        </w:rPr>
      </w:pPr>
    </w:p>
    <w:p w14:paraId="3227080D" w14:textId="77777777" w:rsidR="0072505B" w:rsidRDefault="0072505B" w:rsidP="00F01215">
      <w:pPr>
        <w:spacing w:after="0"/>
        <w:jc w:val="center"/>
        <w:rPr>
          <w:rFonts w:ascii="Times New Roman" w:hAnsi="Times New Roman" w:cs="Times New Roman"/>
        </w:rPr>
      </w:pPr>
    </w:p>
    <w:p w14:paraId="7CE396BB" w14:textId="050BD640" w:rsidR="00F01215" w:rsidRDefault="00F01215" w:rsidP="00F01215">
      <w:pPr>
        <w:spacing w:after="0"/>
        <w:jc w:val="center"/>
        <w:rPr>
          <w:rFonts w:ascii="Times New Roman" w:hAnsi="Times New Roman" w:cs="Times New Roman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УЧРЕЖДЕНИЕ ДОПОЛНИТЕЛЬНОГО ОБРАЗО</w:t>
      </w:r>
      <w:r>
        <w:rPr>
          <w:rFonts w:ascii="Times New Roman" w:hAnsi="Times New Roman" w:cs="Times New Roman"/>
        </w:rPr>
        <w:t>ВАНИЯ</w:t>
      </w:r>
      <w:r w:rsidRPr="0088450F">
        <w:rPr>
          <w:rFonts w:ascii="Times New Roman" w:hAnsi="Times New Roman" w:cs="Times New Roman"/>
        </w:rPr>
        <w:t xml:space="preserve">   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421A791F" w14:textId="77777777" w:rsidR="00F01215" w:rsidRDefault="00F01215" w:rsidP="00F01215">
      <w:pPr>
        <w:spacing w:after="0"/>
        <w:jc w:val="center"/>
        <w:rPr>
          <w:rFonts w:ascii="Times New Roman" w:hAnsi="Times New Roman" w:cs="Times New Roman"/>
        </w:rPr>
      </w:pPr>
    </w:p>
    <w:p w14:paraId="0CA57767" w14:textId="77777777" w:rsidR="00F01215" w:rsidRPr="0088450F" w:rsidRDefault="00F01215" w:rsidP="00F01215">
      <w:pPr>
        <w:spacing w:after="0"/>
        <w:jc w:val="center"/>
        <w:rPr>
          <w:rFonts w:ascii="Times New Roman" w:hAnsi="Times New Roman" w:cs="Times New Roman"/>
        </w:rPr>
      </w:pPr>
    </w:p>
    <w:p w14:paraId="42E2556D" w14:textId="77777777" w:rsidR="00F01215" w:rsidRPr="0088450F" w:rsidRDefault="00F01215" w:rsidP="00F0121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F01215" w:rsidRPr="0088450F" w14:paraId="29039229" w14:textId="77777777" w:rsidTr="000C5ED9">
        <w:tc>
          <w:tcPr>
            <w:tcW w:w="5423" w:type="dxa"/>
          </w:tcPr>
          <w:p w14:paraId="7FF41A79" w14:textId="77777777" w:rsidR="00F01215" w:rsidRPr="0088450F" w:rsidRDefault="00F01215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52A89907" w14:textId="77777777" w:rsidR="00F01215" w:rsidRPr="0088450F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0B08F6" w14:textId="77777777" w:rsidR="00F01215" w:rsidRPr="004F61D4" w:rsidRDefault="00F01215" w:rsidP="00F0121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F01215" w:rsidRPr="00473C53" w14:paraId="655BB274" w14:textId="77777777" w:rsidTr="000C5ED9">
        <w:tc>
          <w:tcPr>
            <w:tcW w:w="5423" w:type="dxa"/>
          </w:tcPr>
          <w:p w14:paraId="07638596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</w:rPr>
            </w:pPr>
          </w:p>
          <w:p w14:paraId="10087229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«Р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ассмотрена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1037E2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методическом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  <w:p w14:paraId="1C3C9A4B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5BF7E3C5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4FE9E311" w14:textId="77777777" w:rsidR="00F01215" w:rsidRPr="00415DC3" w:rsidRDefault="00F01215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5AB8EF99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C940E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5A589DE6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E5EF8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007DFE7B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7C985280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7AA203F1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  <w:p w14:paraId="347E1B47" w14:textId="77777777" w:rsidR="00F01215" w:rsidRPr="00415DC3" w:rsidRDefault="00F01215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64E94DD4" w14:textId="77777777" w:rsidR="00F01215" w:rsidRPr="00473C53" w:rsidRDefault="00F01215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D9F053" w14:textId="77777777" w:rsidR="00F01215" w:rsidRDefault="00F01215" w:rsidP="00F01215">
      <w:pPr>
        <w:jc w:val="center"/>
        <w:rPr>
          <w:rFonts w:ascii="Times New Roman" w:hAnsi="Times New Roman" w:cs="Times New Roman"/>
        </w:rPr>
      </w:pPr>
    </w:p>
    <w:p w14:paraId="08E54E03" w14:textId="77777777" w:rsidR="00F01215" w:rsidRDefault="00F01215" w:rsidP="00F01215">
      <w:pPr>
        <w:jc w:val="center"/>
        <w:rPr>
          <w:rFonts w:ascii="Times New Roman" w:hAnsi="Times New Roman" w:cs="Times New Roman"/>
        </w:rPr>
      </w:pPr>
    </w:p>
    <w:p w14:paraId="5FEE82DC" w14:textId="77777777" w:rsidR="00F01215" w:rsidRDefault="00F01215" w:rsidP="00F01215">
      <w:pPr>
        <w:jc w:val="center"/>
        <w:rPr>
          <w:rFonts w:ascii="Times New Roman" w:hAnsi="Times New Roman" w:cs="Times New Roman"/>
        </w:rPr>
      </w:pPr>
    </w:p>
    <w:p w14:paraId="5C1F0D7C" w14:textId="77777777" w:rsidR="00F01215" w:rsidRPr="0088450F" w:rsidRDefault="00F01215" w:rsidP="00F01215">
      <w:pPr>
        <w:jc w:val="center"/>
        <w:rPr>
          <w:rFonts w:ascii="Times New Roman" w:hAnsi="Times New Roman" w:cs="Times New Roman"/>
        </w:rPr>
      </w:pPr>
    </w:p>
    <w:p w14:paraId="2E55268A" w14:textId="77777777" w:rsidR="00F01215" w:rsidRPr="0088450F" w:rsidRDefault="00F01215" w:rsidP="00F01215">
      <w:pPr>
        <w:jc w:val="center"/>
        <w:rPr>
          <w:rFonts w:ascii="Times New Roman" w:hAnsi="Times New Roman" w:cs="Times New Roman"/>
        </w:rPr>
      </w:pPr>
    </w:p>
    <w:p w14:paraId="13B44378" w14:textId="73F86755" w:rsidR="00F01215" w:rsidRPr="0088450F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ПРЕДПРОФЕССИОНАЛЬНАЯ </w:t>
      </w:r>
      <w:r w:rsidRPr="0088450F"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</w:t>
      </w:r>
    </w:p>
    <w:p w14:paraId="058D0314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«ДУХОВЫЕ И УДАРНЫЕ ИНСТРУМЕНТЫ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0FA619B3" w14:textId="77777777" w:rsidR="00F01215" w:rsidRDefault="00F01215" w:rsidP="004348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349FFF" w14:textId="77777777" w:rsidR="00F01215" w:rsidRPr="0088450F" w:rsidRDefault="00F01215" w:rsidP="00F012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EAEDC6" w14:textId="77777777" w:rsidR="00F01215" w:rsidRPr="002C4452" w:rsidRDefault="00F01215" w:rsidP="00F012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B0B3C0" w14:textId="77777777" w:rsidR="00F01215" w:rsidRPr="0088450F" w:rsidRDefault="00F01215" w:rsidP="00F012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EC9907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B777F0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80F639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72BFDA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36CB31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1DC4BA" w14:textId="77777777" w:rsidR="00F01215" w:rsidRPr="0088450F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34112109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102D2DB7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3F77FC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EAC25C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2F05AA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F8EDBF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5B1EC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Разработчики – Александрова Е.Н., Киреева Е.А., Даниленко Е.Ю., Коробченко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Т.А., </w:t>
      </w:r>
      <w:r w:rsidRPr="00027A1F">
        <w:rPr>
          <w:rFonts w:ascii="Times New Roman" w:hAnsi="Times New Roman" w:cs="Times New Roman"/>
          <w:sz w:val="24"/>
          <w:szCs w:val="24"/>
        </w:rPr>
        <w:t>Морозова В.А., Яшина И.Ю.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27A1F">
        <w:rPr>
          <w:rFonts w:ascii="Times New Roman" w:hAnsi="Times New Roman" w:cs="Times New Roman"/>
          <w:sz w:val="24"/>
          <w:szCs w:val="24"/>
        </w:rPr>
        <w:t>Морозова В.А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478D0A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FA9E76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DE8F1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FE1162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DC069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FB2D86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0E3C0E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22BEC7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D9C07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579A2D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C27DD4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61DA72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63C9A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FBD15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59FFF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803E2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9AD86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2BEE7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1279DC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9D3E1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A201E1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2EF5D8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A48E4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EB428B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64C808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AA637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72E27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23B0D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C03F7F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0BE29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BE843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2A231D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1E208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992639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5C1FF8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3169B" w14:textId="77777777" w:rsidR="00F01215" w:rsidRDefault="00F01215" w:rsidP="00F012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 – И.Н. Васильев, председатель педагогической цикловой комиссии «Музыкального искусства эстрады» ГБОУСПО НОКИ им. С.В. Рахманинова, преподаватель высшей квалификационной категории по специальности «Труба»;</w:t>
      </w:r>
    </w:p>
    <w:p w14:paraId="5EC703E9" w14:textId="77777777" w:rsidR="00F01215" w:rsidRPr="00027A1F" w:rsidRDefault="00F01215" w:rsidP="00F012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A1F">
        <w:rPr>
          <w:rFonts w:ascii="Times New Roman" w:eastAsia="Calibri" w:hAnsi="Times New Roman" w:cs="Times New Roman"/>
          <w:sz w:val="24"/>
          <w:szCs w:val="24"/>
        </w:rPr>
        <w:t>Рецензент – Е.Н.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7A1F">
        <w:rPr>
          <w:rFonts w:ascii="Times New Roman" w:eastAsia="Calibri" w:hAnsi="Times New Roman" w:cs="Times New Roman"/>
          <w:sz w:val="24"/>
          <w:szCs w:val="24"/>
        </w:rPr>
        <w:t>Александрова, заместитель директора по концертно-методической работе МБУДО «ДМШ им. А.С.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7A1F">
        <w:rPr>
          <w:rFonts w:ascii="Times New Roman" w:eastAsia="Calibri" w:hAnsi="Times New Roman" w:cs="Times New Roman"/>
          <w:sz w:val="24"/>
          <w:szCs w:val="24"/>
        </w:rPr>
        <w:t>Аренского», преподаватель высшей квалификационной категории, кандидат педагогических наук</w:t>
      </w:r>
    </w:p>
    <w:p w14:paraId="13EDE60D" w14:textId="77777777" w:rsidR="00F01215" w:rsidRPr="00027A1F" w:rsidRDefault="00F01215" w:rsidP="00F0121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9F437C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ECBFD2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87919D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EA01F7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5A1C1D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F54949" w14:textId="77777777" w:rsidR="00F01215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4092EF3" w14:textId="77777777" w:rsidR="00F01215" w:rsidRPr="00C306F4" w:rsidRDefault="00F01215" w:rsidP="00F012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5B1608" w14:textId="77777777" w:rsidR="00F01215" w:rsidRPr="00D87018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87018">
        <w:rPr>
          <w:rFonts w:ascii="Times New Roman" w:hAnsi="Times New Roman" w:cs="Times New Roman"/>
          <w:sz w:val="28"/>
          <w:szCs w:val="28"/>
        </w:rPr>
        <w:t xml:space="preserve">ополнительная предпрофессиональная </w:t>
      </w:r>
      <w:r>
        <w:rPr>
          <w:rFonts w:ascii="Times New Roman" w:hAnsi="Times New Roman" w:cs="Times New Roman"/>
          <w:sz w:val="28"/>
          <w:szCs w:val="28"/>
        </w:rPr>
        <w:t>образовательная  в области музыкального искусства программа «Духовые и ударные инструменты</w:t>
      </w:r>
      <w:r w:rsidRPr="00D8701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(далее ОП) </w:t>
      </w:r>
      <w:r w:rsidRPr="00D87018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D87018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Pr="00D87018">
        <w:rPr>
          <w:rFonts w:ascii="Times New Roman" w:hAnsi="Times New Roman" w:cs="Times New Roman"/>
          <w:sz w:val="28"/>
          <w:szCs w:val="28"/>
        </w:rPr>
        <w:t>. Данная программа оформлена в соответствии с федеральными государственными требованиями (далее ФГТ)</w:t>
      </w:r>
      <w:r>
        <w:rPr>
          <w:rFonts w:ascii="Times New Roman" w:hAnsi="Times New Roman" w:cs="Times New Roman"/>
          <w:sz w:val="28"/>
          <w:szCs w:val="28"/>
        </w:rPr>
        <w:t>, утвержденные приказом Министерства культуры Российской Федерации от 02.03.2012 №163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к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минимуму содержания, структуре и условиям реализации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дополнительной предпрофессиональной общеобразовательной программе в области музыкального искусства «Фортепиано»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Pr="00D87018">
        <w:rPr>
          <w:rFonts w:ascii="Times New Roman" w:hAnsi="Times New Roman" w:cs="Times New Roman"/>
          <w:sz w:val="28"/>
          <w:szCs w:val="28"/>
        </w:rPr>
        <w:t xml:space="preserve"> и реализуется в муниципальном бюджетном учреждении дополнительного образования «Детская музыкальная школа им. </w:t>
      </w:r>
      <w:proofErr w:type="spellStart"/>
      <w:r w:rsidRPr="00D87018">
        <w:rPr>
          <w:rFonts w:ascii="Times New Roman" w:hAnsi="Times New Roman" w:cs="Times New Roman"/>
          <w:sz w:val="28"/>
          <w:szCs w:val="28"/>
        </w:rPr>
        <w:t>А.С.Аренского</w:t>
      </w:r>
      <w:proofErr w:type="spellEnd"/>
      <w:r w:rsidRPr="00D87018">
        <w:rPr>
          <w:rFonts w:ascii="Times New Roman" w:hAnsi="Times New Roman" w:cs="Times New Roman"/>
          <w:sz w:val="28"/>
          <w:szCs w:val="28"/>
        </w:rPr>
        <w:t>» (далее школа)</w:t>
      </w:r>
    </w:p>
    <w:p w14:paraId="0468E270" w14:textId="77777777" w:rsidR="00F01215" w:rsidRPr="002151C2" w:rsidRDefault="00F01215" w:rsidP="00F01215">
      <w:pPr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D87018">
        <w:rPr>
          <w:rFonts w:ascii="Times New Roman" w:hAnsi="Times New Roman" w:cs="Times New Roman"/>
          <w:sz w:val="28"/>
          <w:szCs w:val="28"/>
        </w:rPr>
        <w:t xml:space="preserve"> данной образовательной программы  обусловлена тем, что музыкальное образование призвано решать ответственные задачи эстетического воспитания и формирования мировоз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87018">
        <w:rPr>
          <w:rFonts w:ascii="Times New Roman" w:hAnsi="Times New Roman" w:cs="Times New Roman"/>
          <w:sz w:val="28"/>
          <w:szCs w:val="28"/>
        </w:rPr>
        <w:t xml:space="preserve">рения, художественных вкусов и профессионального мастерства молодых музыкантов.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заведениях,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реализующих основные профессиональные образовательные программы в области музыкального искусства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46C398A3" w14:textId="77777777" w:rsidR="00F01215" w:rsidRPr="002151C2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51C2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2151C2">
        <w:rPr>
          <w:rFonts w:ascii="Times New Roman" w:hAnsi="Times New Roman" w:cs="Times New Roman"/>
          <w:sz w:val="28"/>
          <w:szCs w:val="28"/>
        </w:rPr>
        <w:t xml:space="preserve"> формирование навыков творческой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самореализации личности обучающегося</w:t>
      </w:r>
      <w:r w:rsidRPr="002151C2">
        <w:rPr>
          <w:rFonts w:ascii="Times New Roman" w:hAnsi="Times New Roman" w:cs="Times New Roman"/>
          <w:sz w:val="28"/>
          <w:szCs w:val="28"/>
        </w:rPr>
        <w:t xml:space="preserve"> через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58C376A9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достижения  данной цели ф</w:t>
      </w:r>
      <w:r w:rsidRPr="00D87018">
        <w:rPr>
          <w:rFonts w:ascii="Times New Roman" w:hAnsi="Times New Roman" w:cs="Times New Roman"/>
          <w:b/>
          <w:sz w:val="28"/>
          <w:szCs w:val="28"/>
        </w:rPr>
        <w:t>ормируются следующие задачи:</w:t>
      </w:r>
    </w:p>
    <w:p w14:paraId="5DAC1C3E" w14:textId="77777777" w:rsidR="00F01215" w:rsidRPr="002151C2" w:rsidRDefault="00F01215" w:rsidP="00F0121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создать условия для художественного образования, эстетического воспитания, духо</w:t>
      </w:r>
      <w:r>
        <w:rPr>
          <w:rFonts w:ascii="Times New Roman" w:hAnsi="Times New Roman"/>
          <w:sz w:val="28"/>
          <w:szCs w:val="28"/>
        </w:rPr>
        <w:t>вно-нравственного развития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2EC4511D" w14:textId="77777777" w:rsidR="00F01215" w:rsidRPr="00D22AF7" w:rsidRDefault="00F01215" w:rsidP="00F0121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AF7">
        <w:rPr>
          <w:rFonts w:ascii="Times New Roman" w:hAnsi="Times New Roman"/>
          <w:sz w:val="28"/>
          <w:szCs w:val="28"/>
        </w:rPr>
        <w:t>сформировать у обучающихся прочные знания, умения и навыки игры   на духовых инструментах (флейта, саксофон) и ударных инструментах</w:t>
      </w:r>
      <w:r>
        <w:rPr>
          <w:rFonts w:ascii="Times New Roman" w:hAnsi="Times New Roman"/>
          <w:sz w:val="28"/>
          <w:szCs w:val="28"/>
        </w:rPr>
        <w:t>;</w:t>
      </w:r>
    </w:p>
    <w:p w14:paraId="3C68902A" w14:textId="77777777" w:rsidR="00F01215" w:rsidRPr="00D22AF7" w:rsidRDefault="00F01215" w:rsidP="00F0121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приобщить обучающихся к коллективному музицированию, исполнительским традициям духового и </w:t>
      </w:r>
      <w:proofErr w:type="spellStart"/>
      <w:r>
        <w:rPr>
          <w:rFonts w:ascii="Times New Roman" w:hAnsi="Times New Roman"/>
          <w:sz w:val="28"/>
          <w:szCs w:val="28"/>
        </w:rPr>
        <w:t>эстрадно</w:t>
      </w:r>
      <w:proofErr w:type="spellEnd"/>
      <w:r>
        <w:rPr>
          <w:rFonts w:ascii="Times New Roman" w:hAnsi="Times New Roman"/>
          <w:sz w:val="28"/>
          <w:szCs w:val="28"/>
        </w:rPr>
        <w:t>-джазового ансамбля;</w:t>
      </w:r>
    </w:p>
    <w:p w14:paraId="126F71CE" w14:textId="77777777" w:rsidR="00F01215" w:rsidRPr="00D22AF7" w:rsidRDefault="00F01215" w:rsidP="00F0121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AF7">
        <w:rPr>
          <w:rFonts w:ascii="Times New Roman" w:hAnsi="Times New Roman" w:cs="Times New Roman"/>
          <w:sz w:val="28"/>
          <w:szCs w:val="28"/>
        </w:rPr>
        <w:t>воспитать у обучающихся культуры сольного и ансамблевого исполнительства;</w:t>
      </w:r>
    </w:p>
    <w:p w14:paraId="586D9771" w14:textId="77777777" w:rsidR="00F01215" w:rsidRPr="002151C2" w:rsidRDefault="00F01215" w:rsidP="00F0121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всесторонне развивать музы</w:t>
      </w:r>
      <w:r>
        <w:rPr>
          <w:rFonts w:ascii="Times New Roman" w:hAnsi="Times New Roman"/>
          <w:sz w:val="28"/>
          <w:szCs w:val="28"/>
        </w:rPr>
        <w:t>кальные задатки и способности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7F57BF4F" w14:textId="77777777" w:rsidR="00F01215" w:rsidRPr="002151C2" w:rsidRDefault="00F01215" w:rsidP="00F0121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обучающихся;</w:t>
      </w:r>
    </w:p>
    <w:p w14:paraId="6453442A" w14:textId="77777777" w:rsidR="00F01215" w:rsidRPr="002151C2" w:rsidRDefault="00F01215" w:rsidP="00F0121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 xml:space="preserve">активизировать концертную деятельность обучающихся и обеспечить их творческую активность; </w:t>
      </w:r>
    </w:p>
    <w:p w14:paraId="696AF2DF" w14:textId="77777777" w:rsidR="00F01215" w:rsidRPr="00E37D1C" w:rsidRDefault="00F01215" w:rsidP="00F0121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lastRenderedPageBreak/>
        <w:t>всесторонне развивать</w:t>
      </w:r>
      <w:r>
        <w:rPr>
          <w:rFonts w:ascii="Times New Roman" w:hAnsi="Times New Roman"/>
          <w:sz w:val="28"/>
          <w:szCs w:val="28"/>
        </w:rPr>
        <w:t xml:space="preserve"> эстетический вкус обучающихся</w:t>
      </w:r>
      <w:r w:rsidRPr="002151C2">
        <w:rPr>
          <w:rFonts w:ascii="Times New Roman" w:hAnsi="Times New Roman"/>
          <w:sz w:val="28"/>
          <w:szCs w:val="28"/>
        </w:rPr>
        <w:t>, мотивацию их творческой деятельности, воспитывать и формировать высокие нравственные качества личности</w:t>
      </w:r>
      <w:r>
        <w:rPr>
          <w:rFonts w:ascii="Times New Roman" w:hAnsi="Times New Roman"/>
          <w:sz w:val="28"/>
          <w:szCs w:val="28"/>
        </w:rPr>
        <w:t>;</w:t>
      </w:r>
    </w:p>
    <w:p w14:paraId="46F43944" w14:textId="77777777" w:rsidR="00F01215" w:rsidRPr="0014036C" w:rsidRDefault="00F01215" w:rsidP="00F01215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37D1C">
        <w:rPr>
          <w:rFonts w:ascii="Times New Roman" w:hAnsi="Times New Roman" w:cs="Times New Roman"/>
          <w:sz w:val="28"/>
          <w:szCs w:val="28"/>
        </w:rPr>
        <w:t>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37D1C">
        <w:rPr>
          <w:rFonts w:ascii="Times New Roman" w:hAnsi="Times New Roman" w:cs="Times New Roman"/>
          <w:sz w:val="28"/>
          <w:szCs w:val="28"/>
        </w:rPr>
        <w:t xml:space="preserve">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2245C0E5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9E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</w:t>
      </w:r>
      <w:r w:rsidRPr="0030039E">
        <w:rPr>
          <w:rFonts w:ascii="Times New Roman" w:hAnsi="Times New Roman" w:cs="Times New Roman"/>
          <w:sz w:val="28"/>
          <w:szCs w:val="28"/>
        </w:rPr>
        <w:t xml:space="preserve">данной программы является то, что она модифицирована – т.е. адаптирована к условиям образовательного процесса данной школы. Главная особенность данной программы </w:t>
      </w:r>
      <w:r w:rsidRPr="0030039E">
        <w:rPr>
          <w:rFonts w:ascii="Times New Roman" w:hAnsi="Times New Roman" w:cs="Times New Roman"/>
          <w:b/>
          <w:sz w:val="28"/>
          <w:szCs w:val="28"/>
        </w:rPr>
        <w:t xml:space="preserve">в комплексном подходе </w:t>
      </w:r>
      <w:r w:rsidRPr="0030039E">
        <w:rPr>
          <w:rFonts w:ascii="Times New Roman" w:hAnsi="Times New Roman" w:cs="Times New Roman"/>
          <w:sz w:val="28"/>
          <w:szCs w:val="28"/>
        </w:rPr>
        <w:t>к образованию обучающихся.</w:t>
      </w:r>
    </w:p>
    <w:p w14:paraId="6905C6D6" w14:textId="77777777" w:rsidR="00F01215" w:rsidRPr="0014036C" w:rsidRDefault="00F01215" w:rsidP="00F01215">
      <w:pPr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14:paraId="1DAA020B" w14:textId="77777777" w:rsidR="00F01215" w:rsidRPr="0014036C" w:rsidRDefault="00F01215" w:rsidP="00F01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t xml:space="preserve">  </w:t>
      </w: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"Духовые и ударные инструменты</w:t>
      </w:r>
      <w:r w:rsidRPr="0014036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для обучающихся, поступивших в школу</w:t>
      </w:r>
      <w:r w:rsidRPr="0014036C">
        <w:rPr>
          <w:rFonts w:ascii="Times New Roman" w:hAnsi="Times New Roman" w:cs="Times New Roman"/>
          <w:sz w:val="28"/>
          <w:szCs w:val="28"/>
        </w:rPr>
        <w:t xml:space="preserve"> в первый класс в возрасте с шести лет шести месяцев до девяти лет, составляет 8 лет. </w:t>
      </w:r>
    </w:p>
    <w:p w14:paraId="1E1D34F8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>рограммой</w:t>
      </w:r>
      <w:r>
        <w:rPr>
          <w:rFonts w:ascii="Times New Roman" w:hAnsi="Times New Roman" w:cs="Times New Roman"/>
          <w:sz w:val="28"/>
          <w:szCs w:val="28"/>
        </w:rPr>
        <w:t xml:space="preserve"> «Духовые и ударные инструменты»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(срок освоения 8 лет)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6185C0D2" w14:textId="77777777" w:rsidR="00F01215" w:rsidRPr="00D87018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431101" w14:textId="77777777" w:rsidR="00F01215" w:rsidRPr="00D22AF7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AF7">
        <w:rPr>
          <w:rFonts w:ascii="Times New Roman" w:hAnsi="Times New Roman" w:cs="Times New Roman"/>
          <w:sz w:val="28"/>
          <w:szCs w:val="28"/>
        </w:rPr>
        <w:t>специальность  (8 лет обучения)</w:t>
      </w:r>
    </w:p>
    <w:p w14:paraId="1EF02F9A" w14:textId="77777777" w:rsidR="00F01215" w:rsidRPr="00D22AF7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AF7">
        <w:rPr>
          <w:rFonts w:ascii="Times New Roman" w:hAnsi="Times New Roman" w:cs="Times New Roman"/>
          <w:sz w:val="28"/>
          <w:szCs w:val="28"/>
        </w:rPr>
        <w:t>сольфеджио (8 лет обучения)</w:t>
      </w:r>
    </w:p>
    <w:p w14:paraId="7F5EF16C" w14:textId="77777777" w:rsidR="00F01215" w:rsidRPr="00D87018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слушание музыки (3 года обучения)</w:t>
      </w:r>
    </w:p>
    <w:p w14:paraId="7860AB33" w14:textId="77777777" w:rsidR="00F01215" w:rsidRPr="00D87018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2F94C42E" w14:textId="77777777" w:rsidR="00F01215" w:rsidRPr="00D87018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хоровой класс (3 года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7936EDE7" w14:textId="77777777" w:rsidR="00F01215" w:rsidRPr="00D87018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(7 лет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обучения), </w:t>
      </w:r>
    </w:p>
    <w:p w14:paraId="4B51A4EA" w14:textId="77777777" w:rsidR="00F01215" w:rsidRPr="00D87018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ансамбль (8 лет обучения),</w:t>
      </w:r>
    </w:p>
    <w:p w14:paraId="1630715D" w14:textId="77777777" w:rsidR="00F01215" w:rsidRDefault="00F01215" w:rsidP="00F012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мировая художественная культура (1 год обучения)</w:t>
      </w:r>
    </w:p>
    <w:p w14:paraId="5B79B3C8" w14:textId="77777777" w:rsidR="00F01215" w:rsidRPr="00B50FD7" w:rsidRDefault="00F01215" w:rsidP="00F0121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6F2E5EE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"Духовые и ударные инструменты</w:t>
      </w:r>
      <w:r w:rsidRPr="0014036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для обучающихся, поступивших в школу</w:t>
      </w:r>
      <w:r w:rsidRPr="0014036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первый класс в возрасте с девяти до двенадцати лет, составляет 5</w:t>
      </w:r>
      <w:r w:rsidRPr="0014036C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0F6BD958" w14:textId="77777777" w:rsidR="00F01215" w:rsidRPr="00030BDC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DBE71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>рограммой</w:t>
      </w:r>
      <w:r>
        <w:rPr>
          <w:rFonts w:ascii="Times New Roman" w:hAnsi="Times New Roman" w:cs="Times New Roman"/>
          <w:sz w:val="28"/>
          <w:szCs w:val="28"/>
        </w:rPr>
        <w:t xml:space="preserve"> «Духовые и ударные инструменты»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(срок освоения 5 лет)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6DFFB4BD" w14:textId="77777777" w:rsidR="00F01215" w:rsidRPr="00D87018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59FA3" w14:textId="77777777" w:rsidR="00F01215" w:rsidRPr="00C371B1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1B1">
        <w:rPr>
          <w:rFonts w:ascii="Times New Roman" w:hAnsi="Times New Roman" w:cs="Times New Roman"/>
          <w:sz w:val="28"/>
          <w:szCs w:val="28"/>
        </w:rPr>
        <w:t>специальность  (5 лет обучения)</w:t>
      </w:r>
    </w:p>
    <w:p w14:paraId="0989F620" w14:textId="77777777" w:rsidR="00F01215" w:rsidRPr="00C371B1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1B1">
        <w:rPr>
          <w:rFonts w:ascii="Times New Roman" w:hAnsi="Times New Roman" w:cs="Times New Roman"/>
          <w:sz w:val="28"/>
          <w:szCs w:val="28"/>
        </w:rPr>
        <w:t>сольфеджио (5 лет обучения)</w:t>
      </w:r>
    </w:p>
    <w:p w14:paraId="0CB3EF29" w14:textId="77777777" w:rsidR="00F01215" w:rsidRPr="00D87018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6DEAC0F2" w14:textId="77777777" w:rsidR="00F01215" w:rsidRPr="00D87018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хоровой класс (1 год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61F907F0" w14:textId="77777777" w:rsidR="00F01215" w:rsidRPr="00D87018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(4 года обучения),</w:t>
      </w:r>
    </w:p>
    <w:p w14:paraId="29B25E20" w14:textId="77777777" w:rsidR="00F01215" w:rsidRDefault="00F01215" w:rsidP="00F0121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(5 лет обучения)</w:t>
      </w:r>
    </w:p>
    <w:p w14:paraId="3AD1C698" w14:textId="77777777" w:rsidR="00F01215" w:rsidRDefault="00F01215" w:rsidP="00F0121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C8E50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t>Сро</w:t>
      </w:r>
      <w:r>
        <w:rPr>
          <w:rFonts w:ascii="Times New Roman" w:hAnsi="Times New Roman" w:cs="Times New Roman"/>
          <w:sz w:val="28"/>
          <w:szCs w:val="28"/>
        </w:rPr>
        <w:t>к освоения программы "Духовые и ударные инструменты" для обучающихся</w:t>
      </w:r>
      <w:r w:rsidRPr="0014036C">
        <w:rPr>
          <w:rFonts w:ascii="Times New Roman" w:hAnsi="Times New Roman" w:cs="Times New Roman"/>
          <w:sz w:val="28"/>
          <w:szCs w:val="28"/>
        </w:rPr>
        <w:t xml:space="preserve">, не закончивших освоение образовательной программы основного общего образования или среднего (полного) общего образования и </w:t>
      </w:r>
      <w:r w:rsidRPr="0014036C">
        <w:rPr>
          <w:rFonts w:ascii="Times New Roman" w:hAnsi="Times New Roman" w:cs="Times New Roman"/>
          <w:sz w:val="28"/>
          <w:szCs w:val="28"/>
        </w:rPr>
        <w:lastRenderedPageBreak/>
        <w:t>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>
        <w:rPr>
          <w:rFonts w:ascii="Times New Roman" w:hAnsi="Times New Roman" w:cs="Times New Roman"/>
          <w:sz w:val="28"/>
          <w:szCs w:val="28"/>
        </w:rPr>
        <w:t xml:space="preserve"> (9-й год или 6-й обучения)</w:t>
      </w:r>
      <w:r w:rsidRPr="0014036C">
        <w:rPr>
          <w:rFonts w:ascii="Times New Roman" w:hAnsi="Times New Roman" w:cs="Times New Roman"/>
          <w:sz w:val="28"/>
          <w:szCs w:val="28"/>
        </w:rPr>
        <w:t>.</w:t>
      </w:r>
    </w:p>
    <w:p w14:paraId="08AC456B" w14:textId="77777777" w:rsidR="00F01215" w:rsidRPr="0014036C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FCFBE" w14:textId="77777777" w:rsidR="00F01215" w:rsidRPr="00404BCB" w:rsidRDefault="00F01215" w:rsidP="00F0121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9-й </w:t>
      </w:r>
      <w:r w:rsidRPr="00404BCB">
        <w:rPr>
          <w:rFonts w:ascii="Times New Roman" w:hAnsi="Times New Roman" w:cs="Times New Roman"/>
          <w:sz w:val="28"/>
          <w:szCs w:val="28"/>
        </w:rPr>
        <w:t>или 6</w:t>
      </w:r>
      <w:r>
        <w:rPr>
          <w:rFonts w:ascii="Times New Roman" w:hAnsi="Times New Roman" w:cs="Times New Roman"/>
          <w:sz w:val="28"/>
          <w:szCs w:val="28"/>
        </w:rPr>
        <w:t>-й</w:t>
      </w:r>
      <w:r w:rsidRPr="00404BCB">
        <w:rPr>
          <w:rFonts w:ascii="Times New Roman" w:hAnsi="Times New Roman" w:cs="Times New Roman"/>
          <w:sz w:val="28"/>
          <w:szCs w:val="28"/>
        </w:rPr>
        <w:t xml:space="preserve"> год обучения:</w:t>
      </w:r>
    </w:p>
    <w:p w14:paraId="32019CDE" w14:textId="77777777" w:rsidR="00F01215" w:rsidRPr="00C371B1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1B1">
        <w:rPr>
          <w:rFonts w:ascii="Times New Roman" w:hAnsi="Times New Roman" w:cs="Times New Roman"/>
          <w:sz w:val="28"/>
          <w:szCs w:val="28"/>
        </w:rPr>
        <w:t xml:space="preserve">специальность </w:t>
      </w:r>
    </w:p>
    <w:p w14:paraId="02EBB942" w14:textId="77777777" w:rsidR="00F01215" w:rsidRPr="00C371B1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1B1">
        <w:rPr>
          <w:rFonts w:ascii="Times New Roman" w:hAnsi="Times New Roman" w:cs="Times New Roman"/>
          <w:sz w:val="28"/>
          <w:szCs w:val="28"/>
        </w:rPr>
        <w:t xml:space="preserve">сольфеджио </w:t>
      </w:r>
    </w:p>
    <w:p w14:paraId="282ECCD4" w14:textId="77777777" w:rsidR="00F01215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музыкальная литература </w:t>
      </w:r>
    </w:p>
    <w:p w14:paraId="2674AF2C" w14:textId="77777777" w:rsidR="00F01215" w:rsidRPr="00B50FD7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элементарная теория музыки </w:t>
      </w:r>
    </w:p>
    <w:p w14:paraId="6570E068" w14:textId="77777777" w:rsidR="00F01215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ансамбль </w:t>
      </w:r>
    </w:p>
    <w:p w14:paraId="365DE32D" w14:textId="77777777" w:rsidR="00F01215" w:rsidRDefault="00F01215" w:rsidP="00F0121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</w:t>
      </w:r>
    </w:p>
    <w:p w14:paraId="4AE116AE" w14:textId="77777777" w:rsidR="00F01215" w:rsidRPr="00B50FD7" w:rsidRDefault="00F01215" w:rsidP="00F0121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82FE92D" w14:textId="77777777" w:rsidR="00F01215" w:rsidRDefault="00F01215" w:rsidP="00F0121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210">
        <w:rPr>
          <w:rFonts w:ascii="Times New Roman" w:hAnsi="Times New Roman" w:cs="Times New Roman"/>
          <w:b/>
          <w:sz w:val="28"/>
          <w:szCs w:val="28"/>
        </w:rPr>
        <w:t>Школа имеет право</w:t>
      </w:r>
      <w:r w:rsidRPr="00A956AA">
        <w:rPr>
          <w:rFonts w:ascii="Times New Roman" w:hAnsi="Times New Roman" w:cs="Times New Roman"/>
          <w:sz w:val="28"/>
          <w:szCs w:val="28"/>
        </w:rPr>
        <w:t xml:space="preserve"> реа</w:t>
      </w:r>
      <w:r>
        <w:rPr>
          <w:rFonts w:ascii="Times New Roman" w:hAnsi="Times New Roman" w:cs="Times New Roman"/>
          <w:sz w:val="28"/>
          <w:szCs w:val="28"/>
        </w:rPr>
        <w:t>лизовывать программу "Духовые и ударные инструменты</w:t>
      </w:r>
      <w:r w:rsidRPr="00A956AA">
        <w:rPr>
          <w:rFonts w:ascii="Times New Roman" w:hAnsi="Times New Roman" w:cs="Times New Roman"/>
          <w:sz w:val="28"/>
          <w:szCs w:val="28"/>
        </w:rPr>
        <w:t>" в сокращенные сроки, а также по индивидуальным у</w:t>
      </w:r>
      <w:r>
        <w:rPr>
          <w:rFonts w:ascii="Times New Roman" w:hAnsi="Times New Roman" w:cs="Times New Roman"/>
          <w:sz w:val="28"/>
          <w:szCs w:val="28"/>
        </w:rPr>
        <w:t xml:space="preserve">чебным планам с учетом </w:t>
      </w:r>
      <w:r w:rsidRPr="00A956AA">
        <w:rPr>
          <w:rFonts w:ascii="Times New Roman" w:hAnsi="Times New Roman" w:cs="Times New Roman"/>
          <w:sz w:val="28"/>
          <w:szCs w:val="28"/>
        </w:rPr>
        <w:t xml:space="preserve"> ФГТ.</w:t>
      </w:r>
    </w:p>
    <w:p w14:paraId="211146A1" w14:textId="77777777" w:rsidR="00F01215" w:rsidRPr="00A956AA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EB7">
        <w:rPr>
          <w:rFonts w:ascii="Times New Roman" w:hAnsi="Times New Roman" w:cs="Times New Roman"/>
          <w:b/>
          <w:sz w:val="28"/>
          <w:szCs w:val="28"/>
        </w:rPr>
        <w:t>Целью введения в образовательный процесс учебных планов нового поколения</w:t>
      </w:r>
      <w:r w:rsidRPr="00683EB7">
        <w:rPr>
          <w:rFonts w:ascii="Times New Roman" w:hAnsi="Times New Roman" w:cs="Times New Roman"/>
          <w:sz w:val="28"/>
          <w:szCs w:val="28"/>
        </w:rPr>
        <w:t xml:space="preserve"> является создание наиболее благоприятных условий организации учебного процесса с учетом особенностей группы обучающихся, а также решение задач индивидуального подхода к обучению, что позволит более точно определить перспективы развития каждого обучающегося и, тем самым, дает возможность большому количеству обучающихся включиться в процесс художественного образования.</w:t>
      </w:r>
    </w:p>
    <w:p w14:paraId="2ECF5BD1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6F4"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программы "Духовые и ударные инструменты</w:t>
      </w:r>
      <w:r w:rsidRPr="00A1165C">
        <w:rPr>
          <w:rFonts w:ascii="Times New Roman" w:hAnsi="Times New Roman" w:cs="Times New Roman"/>
          <w:sz w:val="28"/>
          <w:szCs w:val="28"/>
        </w:rPr>
        <w:t>" предусмат</w:t>
      </w:r>
      <w:r>
        <w:rPr>
          <w:rFonts w:ascii="Times New Roman" w:hAnsi="Times New Roman" w:cs="Times New Roman"/>
          <w:sz w:val="28"/>
          <w:szCs w:val="28"/>
        </w:rPr>
        <w:t>ривает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следующие предметные области:</w:t>
      </w:r>
    </w:p>
    <w:p w14:paraId="640225C8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музыкальное исполнительство;</w:t>
      </w:r>
    </w:p>
    <w:p w14:paraId="41706716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теория и история музыки</w:t>
      </w:r>
    </w:p>
    <w:p w14:paraId="102F9362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 разделы:</w:t>
      </w:r>
    </w:p>
    <w:p w14:paraId="0C35C8A8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консультации;</w:t>
      </w:r>
    </w:p>
    <w:p w14:paraId="065F9566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14:paraId="1BF31EA8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14:paraId="58EBDA23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Предметные области имеют обязательную и вариативную части, которые состоят из учебных предметов.</w:t>
      </w:r>
    </w:p>
    <w:p w14:paraId="6B1C5903" w14:textId="77777777" w:rsidR="00F01215" w:rsidRPr="00A1165C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Вариативная часть дает возможность расширения и (или) углубления подготовки обучающихся, определяемой с</w:t>
      </w:r>
      <w:r>
        <w:rPr>
          <w:rFonts w:ascii="Times New Roman" w:hAnsi="Times New Roman" w:cs="Times New Roman"/>
          <w:sz w:val="28"/>
          <w:szCs w:val="28"/>
        </w:rPr>
        <w:t>одержанием обязательной части образовательной программы</w:t>
      </w:r>
      <w:r w:rsidRPr="00A1165C">
        <w:rPr>
          <w:rFonts w:ascii="Times New Roman" w:hAnsi="Times New Roman" w:cs="Times New Roman"/>
          <w:sz w:val="28"/>
          <w:szCs w:val="28"/>
        </w:rPr>
        <w:t>, получения обучающимися дополнительных знаний, умений и навыков. 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14:paraId="398FC24C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 xml:space="preserve"> Объем максимальной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нагрузки обучающихся не </w:t>
      </w:r>
      <w:r w:rsidRPr="00A1165C">
        <w:rPr>
          <w:rFonts w:ascii="Times New Roman" w:hAnsi="Times New Roman" w:cs="Times New Roman"/>
          <w:sz w:val="28"/>
          <w:szCs w:val="28"/>
        </w:rPr>
        <w:t>превыша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165C">
        <w:rPr>
          <w:rFonts w:ascii="Times New Roman" w:hAnsi="Times New Roman" w:cs="Times New Roman"/>
          <w:sz w:val="28"/>
          <w:szCs w:val="28"/>
        </w:rPr>
        <w:t>т 26 часов в неделю. Аудиторная учебная нагрузка по всем учебным пр</w:t>
      </w:r>
      <w:r>
        <w:rPr>
          <w:rFonts w:ascii="Times New Roman" w:hAnsi="Times New Roman" w:cs="Times New Roman"/>
          <w:sz w:val="28"/>
          <w:szCs w:val="28"/>
        </w:rPr>
        <w:t>едметам учебного плана не  превышает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14 часов в неделю (без учета времени, </w:t>
      </w:r>
      <w:r w:rsidRPr="00A1165C">
        <w:rPr>
          <w:rFonts w:ascii="Times New Roman" w:hAnsi="Times New Roman" w:cs="Times New Roman"/>
          <w:sz w:val="28"/>
          <w:szCs w:val="28"/>
        </w:rPr>
        <w:lastRenderedPageBreak/>
        <w:t>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просветительских мероприятиях школы</w:t>
      </w:r>
      <w:r w:rsidRPr="00A1165C">
        <w:rPr>
          <w:rFonts w:ascii="Times New Roman" w:hAnsi="Times New Roman" w:cs="Times New Roman"/>
          <w:sz w:val="28"/>
          <w:szCs w:val="28"/>
        </w:rPr>
        <w:t>).</w:t>
      </w:r>
    </w:p>
    <w:p w14:paraId="5B1DC156" w14:textId="77777777" w:rsidR="00F01215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и режим занятий</w:t>
      </w:r>
    </w:p>
    <w:p w14:paraId="1F8EF761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реализации программы "Духовые и ударные</w:t>
      </w:r>
      <w:r w:rsidRPr="00404BCB">
        <w:rPr>
          <w:rFonts w:ascii="Times New Roman" w:hAnsi="Times New Roman" w:cs="Times New Roman"/>
          <w:sz w:val="28"/>
          <w:szCs w:val="28"/>
        </w:rPr>
        <w:t xml:space="preserve"> инструменты" со сроком обучения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4BCB">
        <w:rPr>
          <w:rFonts w:ascii="Times New Roman" w:hAnsi="Times New Roman" w:cs="Times New Roman"/>
          <w:sz w:val="28"/>
          <w:szCs w:val="28"/>
        </w:rPr>
        <w:t xml:space="preserve"> лет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7C09">
        <w:rPr>
          <w:rFonts w:ascii="Times New Roman" w:hAnsi="Times New Roman" w:cs="Times New Roman"/>
          <w:sz w:val="28"/>
          <w:szCs w:val="28"/>
        </w:rPr>
        <w:t xml:space="preserve">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составляет 32 недели, со второго по восьмой классы - 33 недели. При </w:t>
      </w:r>
      <w:r>
        <w:rPr>
          <w:rFonts w:ascii="Times New Roman" w:hAnsi="Times New Roman" w:cs="Times New Roman"/>
          <w:sz w:val="28"/>
          <w:szCs w:val="28"/>
        </w:rPr>
        <w:t>реализации программы "Струнные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с дополнительным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</w:t>
      </w:r>
    </w:p>
    <w:p w14:paraId="4AB516BC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реализации программы "Духовые и ударные</w:t>
      </w:r>
      <w:r w:rsidRPr="00404BCB">
        <w:rPr>
          <w:rFonts w:ascii="Times New Roman" w:hAnsi="Times New Roman" w:cs="Times New Roman"/>
          <w:sz w:val="28"/>
          <w:szCs w:val="28"/>
        </w:rPr>
        <w:t xml:space="preserve"> инструменты" со сроком обучения 5 лет продолжительность учебного года с первого по четвертый классы составляет 39 недель, в пятом классе - 40 недель. Продолжительность учебных занятий с первого по пятый классы составляет 33 недели. </w:t>
      </w:r>
    </w:p>
    <w:p w14:paraId="2036039D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реализации программы "Духовые и ударные</w:t>
      </w:r>
      <w:r w:rsidRPr="00404BCB">
        <w:rPr>
          <w:rFonts w:ascii="Times New Roman" w:hAnsi="Times New Roman" w:cs="Times New Roman"/>
          <w:sz w:val="28"/>
          <w:szCs w:val="28"/>
        </w:rPr>
        <w:t xml:space="preserve"> инструменты" с дополнительным годом обучения продолжительность учебного года в пятом классе составляет 39 недель, в шестом классе - 40 недель, продолжительность учебных занятий в шестом классе составляет 33 недели.</w:t>
      </w:r>
    </w:p>
    <w:p w14:paraId="5335654B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14:paraId="427BBE1F" w14:textId="77777777" w:rsidR="00F01215" w:rsidRPr="00683EB7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  <w:r w:rsidRPr="00683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3976DE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Внеаудиторная </w:t>
      </w:r>
      <w:r>
        <w:rPr>
          <w:rFonts w:ascii="Times New Roman" w:hAnsi="Times New Roman" w:cs="Times New Roman"/>
          <w:sz w:val="28"/>
          <w:szCs w:val="28"/>
        </w:rPr>
        <w:t xml:space="preserve">(самостоятельная) работа используется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просветительской деятельности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09">
        <w:rPr>
          <w:rFonts w:ascii="Times New Roman" w:hAnsi="Times New Roman" w:cs="Times New Roman"/>
          <w:sz w:val="28"/>
          <w:szCs w:val="28"/>
        </w:rPr>
        <w:t>Выполнение обучающимся домашнего задания контролируется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91E0B0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"Духовые и ударные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</w:t>
      </w:r>
      <w:r>
        <w:rPr>
          <w:rFonts w:ascii="Times New Roman" w:hAnsi="Times New Roman" w:cs="Times New Roman"/>
          <w:sz w:val="28"/>
          <w:szCs w:val="28"/>
        </w:rPr>
        <w:t>им мероприятиям</w:t>
      </w:r>
      <w:r w:rsidRPr="00077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 проводят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рассредо</w:t>
      </w:r>
      <w:r w:rsidRPr="00077C09">
        <w:rPr>
          <w:rFonts w:ascii="Times New Roman" w:hAnsi="Times New Roman" w:cs="Times New Roman"/>
          <w:sz w:val="28"/>
          <w:szCs w:val="28"/>
        </w:rPr>
        <w:t>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 xml:space="preserve"> или в счет резерва учебного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случае, если консультации проводятся </w:t>
      </w:r>
      <w:proofErr w:type="spellStart"/>
      <w:r w:rsidRPr="00077C09">
        <w:rPr>
          <w:rFonts w:ascii="Times New Roman" w:hAnsi="Times New Roman" w:cs="Times New Roman"/>
          <w:sz w:val="28"/>
          <w:szCs w:val="28"/>
        </w:rPr>
        <w:t>рассредоточенно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 xml:space="preserve"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</w:t>
      </w:r>
      <w:r w:rsidRPr="00077C09">
        <w:rPr>
          <w:rFonts w:ascii="Times New Roman" w:hAnsi="Times New Roman" w:cs="Times New Roman"/>
          <w:sz w:val="28"/>
          <w:szCs w:val="28"/>
        </w:rPr>
        <w:lastRenderedPageBreak/>
        <w:t>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14:paraId="1265A911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подведения итогов</w:t>
      </w:r>
      <w:r w:rsidRPr="00DD26B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14:paraId="61139E95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Оценка качества р</w:t>
      </w:r>
      <w:r>
        <w:rPr>
          <w:rFonts w:ascii="Times New Roman" w:hAnsi="Times New Roman" w:cs="Times New Roman"/>
          <w:sz w:val="28"/>
          <w:szCs w:val="28"/>
        </w:rPr>
        <w:t>еализации программы «Духовые и ударные инструменты»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включает в себя текущий контроль успеваемости, промежуточную и итоговую аттестацию обучающихся.</w:t>
      </w:r>
    </w:p>
    <w:p w14:paraId="48B796D1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В качестве средств те</w:t>
      </w:r>
      <w:r>
        <w:rPr>
          <w:rFonts w:ascii="Times New Roman" w:hAnsi="Times New Roman" w:cs="Times New Roman"/>
          <w:sz w:val="28"/>
          <w:szCs w:val="28"/>
        </w:rPr>
        <w:t>кущего контроля успеваемости  используют</w:t>
      </w:r>
      <w:r w:rsidRPr="00077C09">
        <w:rPr>
          <w:rFonts w:ascii="Times New Roman" w:hAnsi="Times New Roman" w:cs="Times New Roman"/>
          <w:sz w:val="28"/>
          <w:szCs w:val="28"/>
        </w:rPr>
        <w:t>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14:paraId="46219DDA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уроков, зачетов и экзаменов. Контрольны</w:t>
      </w:r>
      <w:r>
        <w:rPr>
          <w:rFonts w:ascii="Times New Roman" w:hAnsi="Times New Roman" w:cs="Times New Roman"/>
          <w:sz w:val="28"/>
          <w:szCs w:val="28"/>
        </w:rPr>
        <w:t>е уроки, зачеты и экзамены  проходят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14:paraId="12B18A71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По завершении изучения учебных предметов по итогам промежуточной аттестации обучающимся выставляется оценка, которая заносится</w:t>
      </w:r>
      <w:r>
        <w:rPr>
          <w:rFonts w:ascii="Times New Roman" w:hAnsi="Times New Roman" w:cs="Times New Roman"/>
          <w:sz w:val="28"/>
          <w:szCs w:val="28"/>
        </w:rPr>
        <w:t xml:space="preserve"> в свидетельство об окончании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</w:p>
    <w:p w14:paraId="4018C726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 обучающимся  выставляются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077C09">
        <w:rPr>
          <w:rFonts w:ascii="Times New Roman" w:hAnsi="Times New Roman" w:cs="Times New Roman"/>
          <w:sz w:val="28"/>
          <w:szCs w:val="28"/>
        </w:rPr>
        <w:t>четверти.</w:t>
      </w:r>
    </w:p>
    <w:p w14:paraId="119CDC31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выпускных экзаменов:</w:t>
      </w:r>
    </w:p>
    <w:p w14:paraId="49B8000B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1) Специальность;</w:t>
      </w:r>
    </w:p>
    <w:p w14:paraId="32E68156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2) Сольфеджио;</w:t>
      </w:r>
    </w:p>
    <w:p w14:paraId="4FFC83D4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3) Музыкальная литература.</w:t>
      </w:r>
    </w:p>
    <w:p w14:paraId="255A2FB6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0FE52ED7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664299C9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14:paraId="2412B041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профессионал</w:t>
      </w:r>
      <w:r>
        <w:rPr>
          <w:rFonts w:ascii="Times New Roman" w:hAnsi="Times New Roman" w:cs="Times New Roman"/>
          <w:sz w:val="28"/>
          <w:szCs w:val="28"/>
        </w:rPr>
        <w:t>ьной терминологии, основного р</w:t>
      </w:r>
      <w:r w:rsidRPr="00077C09">
        <w:rPr>
          <w:rFonts w:ascii="Times New Roman" w:hAnsi="Times New Roman" w:cs="Times New Roman"/>
          <w:sz w:val="28"/>
          <w:szCs w:val="28"/>
        </w:rPr>
        <w:t>епертуара</w:t>
      </w:r>
      <w:r>
        <w:rPr>
          <w:rFonts w:ascii="Times New Roman" w:hAnsi="Times New Roman" w:cs="Times New Roman"/>
          <w:sz w:val="28"/>
          <w:szCs w:val="28"/>
        </w:rPr>
        <w:t xml:space="preserve"> для  духовых и ударных  инструментов,  различных составов ансамблей;</w:t>
      </w:r>
    </w:p>
    <w:p w14:paraId="7C00673B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достаточный техниче</w:t>
      </w:r>
      <w:r>
        <w:rPr>
          <w:rFonts w:ascii="Times New Roman" w:hAnsi="Times New Roman" w:cs="Times New Roman"/>
          <w:sz w:val="28"/>
          <w:szCs w:val="28"/>
        </w:rPr>
        <w:t>ский уровень владения музыкальным инструментом</w:t>
      </w:r>
      <w:r w:rsidRPr="00077C09">
        <w:rPr>
          <w:rFonts w:ascii="Times New Roman" w:hAnsi="Times New Roman" w:cs="Times New Roman"/>
          <w:sz w:val="28"/>
          <w:szCs w:val="28"/>
        </w:rPr>
        <w:t xml:space="preserve">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14:paraId="3685366C" w14:textId="77777777" w:rsidR="00F01215" w:rsidRPr="00077C09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14:paraId="2F85ADF8" w14:textId="77777777" w:rsidR="00F01215" w:rsidRDefault="00F01215" w:rsidP="00F012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наличие кругозора в области музыкального искусства и культуры.</w:t>
      </w:r>
    </w:p>
    <w:p w14:paraId="366FC9AD" w14:textId="77777777" w:rsidR="00F01215" w:rsidRPr="00C3542F" w:rsidRDefault="00F01215" w:rsidP="00F012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Система и критерии оценок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промежуточной и итоговой атт</w:t>
      </w:r>
      <w:r>
        <w:rPr>
          <w:rFonts w:ascii="Times New Roman" w:hAnsi="Times New Roman" w:cs="Times New Roman"/>
          <w:spacing w:val="-2"/>
          <w:sz w:val="28"/>
          <w:szCs w:val="28"/>
        </w:rPr>
        <w:t>естации результатов освоения  программы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обучающимися.</w:t>
      </w:r>
    </w:p>
    <w:p w14:paraId="7998CFBB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Контроль качества освоения программного материала осуществляется посредством системы аттестации (оценок):</w:t>
      </w:r>
    </w:p>
    <w:p w14:paraId="7666299F" w14:textId="77777777" w:rsidR="00F01215" w:rsidRPr="00C3542F" w:rsidRDefault="00F01215" w:rsidP="00F012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 общепринятой пятибалльной системе с применением коэффициентов «+» и «-»;</w:t>
      </w:r>
    </w:p>
    <w:p w14:paraId="4857C028" w14:textId="77777777" w:rsidR="00F01215" w:rsidRPr="00C3542F" w:rsidRDefault="00F01215" w:rsidP="00F012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частично без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отметочный вариант;</w:t>
      </w:r>
    </w:p>
    <w:p w14:paraId="6973A10F" w14:textId="77777777" w:rsidR="00F01215" w:rsidRPr="00C3542F" w:rsidRDefault="00F01215" w:rsidP="00F012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обычные и дифференцированные зачеты и экзамены.</w:t>
      </w:r>
    </w:p>
    <w:p w14:paraId="13F6B72F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Текущие оценки выставляются в дневнике и в журнале.</w:t>
      </w:r>
    </w:p>
    <w:p w14:paraId="7ADE4DC7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Оценки за открытые выступления заносятся в дневник и в книгу протоколов по отделениям школы</w:t>
      </w:r>
    </w:p>
    <w:p w14:paraId="3D5AC4FA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Итоговые оценки выставляются в экзаменационные ведомости и свидетельство об окончании музыкальной школы.</w:t>
      </w:r>
    </w:p>
    <w:p w14:paraId="5E43840F" w14:textId="77777777" w:rsidR="00F01215" w:rsidRDefault="00F01215" w:rsidP="00F01215">
      <w:pPr>
        <w:spacing w:after="0" w:line="240" w:lineRule="auto"/>
        <w:jc w:val="both"/>
        <w:rPr>
          <w:spacing w:val="-2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Более полно система и критерии  оценок отражена в программах учебных предметов</w:t>
      </w:r>
      <w:r>
        <w:rPr>
          <w:spacing w:val="-2"/>
        </w:rPr>
        <w:t>.</w:t>
      </w:r>
    </w:p>
    <w:p w14:paraId="5F2E1A19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Программа творческой, методической и культурно-просветительской деятельности школы.</w:t>
      </w:r>
    </w:p>
    <w:p w14:paraId="06AC2B72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Деятельность школы регламентируется «Планом работы» на каждый учебный год. В плане отражаются  следующие виды деятельности:</w:t>
      </w:r>
    </w:p>
    <w:p w14:paraId="160B5948" w14:textId="77777777" w:rsidR="00F01215" w:rsidRPr="00C371B1" w:rsidRDefault="00F01215" w:rsidP="00F0121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71B1">
        <w:rPr>
          <w:rFonts w:ascii="Times New Roman" w:hAnsi="Times New Roman" w:cs="Times New Roman"/>
          <w:spacing w:val="-2"/>
          <w:sz w:val="28"/>
          <w:szCs w:val="28"/>
        </w:rPr>
        <w:t>образовательная;</w:t>
      </w:r>
    </w:p>
    <w:p w14:paraId="4C6CE0B8" w14:textId="77777777" w:rsidR="00F01215" w:rsidRPr="002920E6" w:rsidRDefault="00F01215" w:rsidP="00F0121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920E6">
        <w:rPr>
          <w:rFonts w:ascii="Times New Roman" w:hAnsi="Times New Roman" w:cs="Times New Roman"/>
          <w:spacing w:val="-2"/>
          <w:sz w:val="28"/>
          <w:szCs w:val="28"/>
        </w:rPr>
        <w:t>методическая;</w:t>
      </w:r>
    </w:p>
    <w:p w14:paraId="07F5CA37" w14:textId="77777777" w:rsidR="00F01215" w:rsidRPr="00C3542F" w:rsidRDefault="00F01215" w:rsidP="00F0121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концертно-просветительская;</w:t>
      </w:r>
    </w:p>
    <w:p w14:paraId="7B5B4B83" w14:textId="77777777" w:rsidR="00F01215" w:rsidRPr="00C3542F" w:rsidRDefault="00F01215" w:rsidP="00F0121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профориентационная.</w:t>
      </w:r>
    </w:p>
    <w:p w14:paraId="786CCEE2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>методической деятельности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школы проводятся следующие мероприятия:</w:t>
      </w:r>
    </w:p>
    <w:p w14:paraId="01499C55" w14:textId="77777777" w:rsidR="00F01215" w:rsidRPr="00C3542F" w:rsidRDefault="00F01215" w:rsidP="00F012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разработка, трансляция педагогами школы собственных  методических разработок;</w:t>
      </w:r>
    </w:p>
    <w:p w14:paraId="7FFF0F77" w14:textId="77777777" w:rsidR="00F01215" w:rsidRPr="00C3542F" w:rsidRDefault="00F01215" w:rsidP="00F012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регулярное ознакомление с новой методической и нотной литературой;</w:t>
      </w:r>
    </w:p>
    <w:p w14:paraId="770136F9" w14:textId="77777777" w:rsidR="00F01215" w:rsidRPr="00C3542F" w:rsidRDefault="00F01215" w:rsidP="00F012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организация взаимодействия методических объединений школы в решении общих методических проблем;</w:t>
      </w:r>
    </w:p>
    <w:p w14:paraId="04A6E5AC" w14:textId="77777777" w:rsidR="00F01215" w:rsidRPr="00996775" w:rsidRDefault="00F01215" w:rsidP="00F012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использование различных форм методической работы: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взаимопосещение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, открытые уро</w:t>
      </w:r>
      <w:r>
        <w:rPr>
          <w:rFonts w:ascii="Times New Roman" w:hAnsi="Times New Roman" w:cs="Times New Roman"/>
          <w:spacing w:val="-2"/>
          <w:sz w:val="28"/>
          <w:szCs w:val="28"/>
        </w:rPr>
        <w:t>ки;</w:t>
      </w:r>
    </w:p>
    <w:p w14:paraId="11C5AAAA" w14:textId="77777777" w:rsidR="00F01215" w:rsidRPr="00C3542F" w:rsidRDefault="00F01215" w:rsidP="00F012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знакомство и внедрение передового педагогического опыта других регионов.</w:t>
      </w:r>
    </w:p>
    <w:p w14:paraId="6730F18E" w14:textId="77777777" w:rsidR="00F01215" w:rsidRPr="00C3542F" w:rsidRDefault="00F01215" w:rsidP="00F01215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культурно-просветительской и творческой деятельности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школы проводятся:</w:t>
      </w:r>
    </w:p>
    <w:p w14:paraId="5BAFBE75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концертные выступления воспитанников школы на разных концертных площадках города;</w:t>
      </w:r>
    </w:p>
    <w:p w14:paraId="002A8199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расширение контактов с образовательными учреждениями  и учреждениями культуры города и области;</w:t>
      </w:r>
    </w:p>
    <w:p w14:paraId="79BA7E0E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развитие региональных, Российских и международных связей и обменов в сфере культуры;</w:t>
      </w:r>
    </w:p>
    <w:p w14:paraId="0282D720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участие в программе развития туризма города;</w:t>
      </w:r>
    </w:p>
    <w:p w14:paraId="7083A809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lastRenderedPageBreak/>
        <w:t>установление новых творческих связей с учреждениями культуры страны, мира, любителями музыки, исследовате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лями  творчества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А.С.Аренского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05D25112" w14:textId="77777777" w:rsidR="00F01215" w:rsidRPr="00C3542F" w:rsidRDefault="00F01215" w:rsidP="00F012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подготовка  и участие обучающихся в конкурсах различного уровня (школьных, городских, областных, Региональных, Всероссийских, Международных).</w:t>
      </w:r>
    </w:p>
    <w:p w14:paraId="707CC407" w14:textId="77777777" w:rsidR="00F01215" w:rsidRDefault="00F01215" w:rsidP="00F01215">
      <w:pPr>
        <w:jc w:val="center"/>
        <w:rPr>
          <w:b/>
          <w:spacing w:val="-2"/>
        </w:rPr>
      </w:pPr>
    </w:p>
    <w:p w14:paraId="7D792BFD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997508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2B91F2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8AA2D2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9504B8" w14:textId="77777777" w:rsidR="00F01215" w:rsidRDefault="00F01215" w:rsidP="00F01215">
      <w:pPr>
        <w:spacing w:after="0"/>
        <w:jc w:val="both"/>
        <w:rPr>
          <w:spacing w:val="-2"/>
        </w:rPr>
      </w:pPr>
    </w:p>
    <w:p w14:paraId="4CE2C3AF" w14:textId="77777777" w:rsidR="00F01215" w:rsidRDefault="00F01215" w:rsidP="00F01215">
      <w:pPr>
        <w:jc w:val="center"/>
        <w:rPr>
          <w:b/>
          <w:spacing w:val="-2"/>
        </w:rPr>
      </w:pPr>
    </w:p>
    <w:p w14:paraId="3279FD4C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F7210F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BBE4C2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43DC09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5D4552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3944E4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149A19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87E8F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CC06BF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2B9C36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14A0C1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67DD7D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A8C1ED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247FD0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47F273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2D2635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1F8B02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2497B4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DCB545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2312F3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9AC9EC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412DCF" w14:textId="77777777" w:rsidR="00F01215" w:rsidRDefault="00F01215" w:rsidP="00F0121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875E8C" w14:textId="77777777" w:rsidR="00F01215" w:rsidRDefault="00F01215" w:rsidP="00F01215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обучающимися дополнительной предпрофессиональной общеобразовательной программы в области музыкального искусства «Духовые и ударные инструменты»</w:t>
      </w:r>
    </w:p>
    <w:p w14:paraId="1F4326E9" w14:textId="77777777" w:rsidR="00F01215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386A78" w14:textId="77777777" w:rsidR="00F01215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программа "Духовые и ударные инструменты"  обеспечивает</w:t>
      </w:r>
      <w:r w:rsidRPr="00613C95">
        <w:rPr>
          <w:rFonts w:ascii="Times New Roman" w:hAnsi="Times New Roman" w:cs="Times New Roman"/>
          <w:sz w:val="28"/>
          <w:szCs w:val="28"/>
        </w:rPr>
        <w:t xml:space="preserve"> целостное художественно-эстетическое развитие личности и приобр</w:t>
      </w:r>
      <w:r>
        <w:rPr>
          <w:rFonts w:ascii="Times New Roman" w:hAnsi="Times New Roman" w:cs="Times New Roman"/>
          <w:sz w:val="28"/>
          <w:szCs w:val="28"/>
        </w:rPr>
        <w:t>етение ею в процессе освоения образовательной программы</w:t>
      </w:r>
      <w:r w:rsidRPr="00613C95">
        <w:rPr>
          <w:rFonts w:ascii="Times New Roman" w:hAnsi="Times New Roman" w:cs="Times New Roman"/>
          <w:sz w:val="28"/>
          <w:szCs w:val="28"/>
        </w:rPr>
        <w:t xml:space="preserve"> музыкально-исполнительских и теорети</w:t>
      </w:r>
      <w:r>
        <w:rPr>
          <w:rFonts w:ascii="Times New Roman" w:hAnsi="Times New Roman" w:cs="Times New Roman"/>
          <w:sz w:val="28"/>
          <w:szCs w:val="28"/>
        </w:rPr>
        <w:t>ческих знаний, умений и навыков.</w:t>
      </w:r>
    </w:p>
    <w:p w14:paraId="055975C8" w14:textId="77777777" w:rsidR="00F01215" w:rsidRPr="00ED2CC5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CC5">
        <w:rPr>
          <w:rFonts w:ascii="Times New Roman" w:hAnsi="Times New Roman" w:cs="Times New Roman"/>
          <w:b/>
          <w:sz w:val="28"/>
          <w:szCs w:val="28"/>
        </w:rPr>
        <w:t>Результа</w:t>
      </w:r>
      <w:r>
        <w:rPr>
          <w:rFonts w:ascii="Times New Roman" w:hAnsi="Times New Roman" w:cs="Times New Roman"/>
          <w:b/>
          <w:sz w:val="28"/>
          <w:szCs w:val="28"/>
        </w:rPr>
        <w:t>том освоения программы "Духовые и ударные</w:t>
      </w:r>
      <w:r w:rsidRPr="00ED2CC5">
        <w:rPr>
          <w:rFonts w:ascii="Times New Roman" w:hAnsi="Times New Roman" w:cs="Times New Roman"/>
          <w:b/>
          <w:sz w:val="28"/>
          <w:szCs w:val="28"/>
        </w:rPr>
        <w:t xml:space="preserve"> инструменты" является приобретение обучающимися следующих знаний, умений и навыков в предметных областях:</w:t>
      </w:r>
    </w:p>
    <w:p w14:paraId="54083A9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5ABDABB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14:paraId="39728AE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знания музыкальной терминологии;</w:t>
      </w:r>
    </w:p>
    <w:p w14:paraId="7A4711C2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грамотно исполнять музыкальные произведения соло, в ансамбле/оркестре на духовом или ударном инструменте;</w:t>
      </w:r>
    </w:p>
    <w:p w14:paraId="138143E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самостоятельно разучивать музыкальные произведения различных жанров и стилей на духовом или ударном инструменте;</w:t>
      </w:r>
    </w:p>
    <w:p w14:paraId="6115C0B7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самостоятельно преодолевать технические трудности при разучивании несложного музыкального произведения на духовом или ударном инструменте;</w:t>
      </w:r>
    </w:p>
    <w:p w14:paraId="1A8F0C3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создавать художественный образ при исполнении музыкального произведения на духовом или ударном инструменте;</w:t>
      </w:r>
    </w:p>
    <w:p w14:paraId="7CD55F3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игры на фортепиано несложных музыкальных произведений различных стилей и жанров;</w:t>
      </w:r>
    </w:p>
    <w:p w14:paraId="20B3BA9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импровизации на духовом или ударном инструменте, чтения с листа несложных музыкальных произведений на духовом или ударном инструменте и на фортепиано;</w:t>
      </w:r>
    </w:p>
    <w:p w14:paraId="2A0B2B3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подбора по слуху;</w:t>
      </w:r>
    </w:p>
    <w:p w14:paraId="0985EBC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первичных навыков в области теоретического анализа исполняемых произведений;</w:t>
      </w:r>
    </w:p>
    <w:p w14:paraId="71B3AC86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навыков публичных выступлений сольных, ансамблевых, оркестровых (в составе духового или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-джазового оркестра, а также, при наличии, симфонического);</w:t>
      </w:r>
    </w:p>
    <w:p w14:paraId="14EE927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1F755D0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знания музыкальной грамоты;</w:t>
      </w:r>
    </w:p>
    <w:p w14:paraId="747FD80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14:paraId="678F344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знания в области строения классических музыкальных форм;</w:t>
      </w:r>
    </w:p>
    <w:p w14:paraId="7BD53007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lastRenderedPageBreak/>
        <w:t>- умения использовать полученные теоретические знания при исполнительстве музыкальных произведений на духовом или ударном инструменте, фортепиано;</w:t>
      </w:r>
    </w:p>
    <w:p w14:paraId="3CA06B2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осмысливать музыкальные произведения и события путем изложения в письменной форме, в форме ведения бесед, дискуссий;</w:t>
      </w:r>
    </w:p>
    <w:p w14:paraId="713AFB7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14:paraId="7ECD4D8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восприятия элементов музыкального языка;</w:t>
      </w:r>
    </w:p>
    <w:p w14:paraId="252443D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анализа музыкального произведения;</w:t>
      </w:r>
    </w:p>
    <w:p w14:paraId="7B4B0BB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записи музыкального текста по слуху;</w:t>
      </w:r>
    </w:p>
    <w:p w14:paraId="090DFE7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вокального исполнения музыкального текста;</w:t>
      </w:r>
    </w:p>
    <w:p w14:paraId="78E80D0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первичных навыков и умений по сочинению музыкального текста.</w:t>
      </w:r>
    </w:p>
    <w:p w14:paraId="79495BD3" w14:textId="77777777" w:rsidR="00F01215" w:rsidRPr="00722C6C" w:rsidRDefault="00F01215" w:rsidP="00F012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b/>
          <w:sz w:val="28"/>
          <w:szCs w:val="28"/>
        </w:rPr>
        <w:t xml:space="preserve">        Результатом освоения программы "Духовые и ударные инструменты" с дополнительным годом обучения,</w:t>
      </w:r>
      <w:r w:rsidRPr="00722C6C">
        <w:rPr>
          <w:rFonts w:ascii="Times New Roman" w:hAnsi="Times New Roman" w:cs="Times New Roman"/>
          <w:sz w:val="28"/>
          <w:szCs w:val="28"/>
        </w:rPr>
        <w:t xml:space="preserve"> сверх обозначенных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722C6C">
        <w:rPr>
          <w:rFonts w:ascii="Times New Roman" w:hAnsi="Times New Roman" w:cs="Times New Roman"/>
          <w:sz w:val="28"/>
          <w:szCs w:val="28"/>
        </w:rPr>
        <w:t xml:space="preserve"> ФГТ предметных областей, является приобретение обучающимися следующих знаний, умений и навыков в предметных областях:</w:t>
      </w:r>
    </w:p>
    <w:p w14:paraId="0E549F2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5F6B15A7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знания основного репертуара для духового или ударного инструмента (инструментов духового или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-джазового оркестра);</w:t>
      </w:r>
    </w:p>
    <w:p w14:paraId="2A2A8A20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знания ансамблевого и оркестрового репертуара для духовых или ударных инструментов, в том числе инструментов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-джазового оркестра;</w:t>
      </w:r>
    </w:p>
    <w:p w14:paraId="3D01BB07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знания различных исполнительских интерпретаций музыкальных произведений;</w:t>
      </w:r>
    </w:p>
    <w:p w14:paraId="0670C760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14:paraId="2F9D5A7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42A4174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знания в области основных эстетических и стилевых направлений в области музыкального, изобразительного, театрального и киноискусства;</w:t>
      </w:r>
    </w:p>
    <w:p w14:paraId="2C1D6099" w14:textId="77777777" w:rsidR="00F01215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знания и умения в области элементарной теории музыки (знания основных элементов музыкального языка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2C6C">
        <w:rPr>
          <w:rFonts w:ascii="Times New Roman" w:hAnsi="Times New Roman" w:cs="Times New Roman"/>
          <w:sz w:val="28"/>
          <w:szCs w:val="28"/>
        </w:rPr>
        <w:t xml:space="preserve">, принципов строения </w:t>
      </w:r>
    </w:p>
    <w:p w14:paraId="7E0F9FB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14:paraId="386E993A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05F9220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lastRenderedPageBreak/>
        <w:t>- навыков сочинения и импровизации музыкального текста;</w:t>
      </w:r>
    </w:p>
    <w:p w14:paraId="419A7BB2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навыков восприятия современной музыки.</w:t>
      </w:r>
    </w:p>
    <w:p w14:paraId="5E8834C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C6C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программы "Духовые и ударные инструменты" по учебным предметам обязательной части является приобретение обучающимися следующих знаний, умений и навыков:</w:t>
      </w:r>
    </w:p>
    <w:p w14:paraId="2A5CA8D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1. Специальность:</w:t>
      </w:r>
    </w:p>
    <w:p w14:paraId="3FC5A94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у обучающегося интереса к музыкальному искусству, самостоятельному музыкальному исполнительству;</w:t>
      </w:r>
    </w:p>
    <w:p w14:paraId="1CFAED1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14:paraId="61667A5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14:paraId="336F9C5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знание репертуара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 xml:space="preserve">-джазового оркестра (при условии реализации ОП в области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-джазового инструментального искусства);</w:t>
      </w:r>
    </w:p>
    <w:p w14:paraId="5BCE904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духового или ударного инструмента;</w:t>
      </w:r>
    </w:p>
    <w:p w14:paraId="1E829EC2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14:paraId="1411489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умений по чтению с листа музыкальных произведений;</w:t>
      </w:r>
    </w:p>
    <w:p w14:paraId="761A0FE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14:paraId="60E135A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14:paraId="3AD564E6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14:paraId="278C9BB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музыкальной памяти, развитого мелодического, ладогармонического, тембрового слуха;</w:t>
      </w:r>
    </w:p>
    <w:p w14:paraId="583F160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наличие навыков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-концертной работы в качестве солиста.</w:t>
      </w:r>
    </w:p>
    <w:p w14:paraId="073D9E4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2. Ансамбль:</w:t>
      </w:r>
    </w:p>
    <w:p w14:paraId="61EDF46A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сформированный комплекс умений и навыков в области коллективного творчества - ансамблевого исполнительства, позволяющий демонстрировать в </w:t>
      </w:r>
      <w:r w:rsidRPr="00722C6C">
        <w:rPr>
          <w:rFonts w:ascii="Times New Roman" w:hAnsi="Times New Roman" w:cs="Times New Roman"/>
          <w:sz w:val="28"/>
          <w:szCs w:val="28"/>
        </w:rPr>
        <w:lastRenderedPageBreak/>
        <w:t>ансамблевой игре единство исполнительских намерений и реализацию исполнительского замысла;</w:t>
      </w:r>
    </w:p>
    <w:p w14:paraId="00C6728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14:paraId="5825889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основных направлений камерно-ансамблевой музыки - эпохи барокко, в том числе сочинений И.С. Баха, венской классики, романтизма, русской музыки XIX века, отечественной и зарубежной музыки XX века;</w:t>
      </w:r>
    </w:p>
    <w:p w14:paraId="32F56B30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14:paraId="0C1DD21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при реализации ОП в области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>-джазового инструментального искусства дополнительно:</w:t>
      </w:r>
    </w:p>
    <w:p w14:paraId="6F11013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использования элементарных джазовых приемов в ансамблевом исполнительстве;</w:t>
      </w:r>
    </w:p>
    <w:p w14:paraId="7A694EE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навыки по импровизации на заданную тему (джазовый стандарт) в составе ансамбля.</w:t>
      </w:r>
    </w:p>
    <w:p w14:paraId="350615A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3. Фортепиано:</w:t>
      </w:r>
    </w:p>
    <w:p w14:paraId="4579274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инструментальных и художественных особенностей и возможностей фортепиано;</w:t>
      </w:r>
    </w:p>
    <w:p w14:paraId="53E5459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14:paraId="1DAC3197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14:paraId="71F71F0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4. Хоровой класс:</w:t>
      </w:r>
    </w:p>
    <w:p w14:paraId="306D6F90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14:paraId="715DA71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передавать авторский замысел музыкального произведения с помощью органического сочетания слова и музыки;</w:t>
      </w:r>
    </w:p>
    <w:p w14:paraId="30DF73D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коллективного хорового исполнительского творчества;</w:t>
      </w:r>
    </w:p>
    <w:p w14:paraId="076C0DB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14:paraId="5756328A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практических навыков исполнения партий в составе вокального ансамбля и хорового коллектива.</w:t>
      </w:r>
    </w:p>
    <w:p w14:paraId="20DDBFE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lastRenderedPageBreak/>
        <w:t>5. Сольфеджио:</w:t>
      </w:r>
    </w:p>
    <w:p w14:paraId="76181712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14:paraId="153A0E0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6F398340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 xml:space="preserve">- умение </w:t>
      </w:r>
      <w:proofErr w:type="spellStart"/>
      <w:r w:rsidRPr="00722C6C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722C6C">
        <w:rPr>
          <w:rFonts w:ascii="Times New Roman" w:hAnsi="Times New Roman" w:cs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14:paraId="0C6D247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импровизировать на заданные музыкальные темы или ритмические построения;</w:t>
      </w:r>
    </w:p>
    <w:p w14:paraId="521D9B2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владения элементами музыкального языка (исполнение на инструменте, запись по слуху и т.п.).</w:t>
      </w:r>
    </w:p>
    <w:p w14:paraId="54D6663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6. Слушание музыки:</w:t>
      </w:r>
    </w:p>
    <w:p w14:paraId="401CECA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первоначальных знаний о музыке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14:paraId="30B0A3BB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способность проявлять эмоциональное сопереживание в процессе восприятия музыкального произведения;</w:t>
      </w:r>
    </w:p>
    <w:p w14:paraId="0386129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14:paraId="498382D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7. Музыкальная литература (зарубежная, отечественная):</w:t>
      </w:r>
    </w:p>
    <w:p w14:paraId="553F7275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знания о роли и значении музыкального искусства в системе культуры, духовно-нравственном развитии человека;</w:t>
      </w:r>
    </w:p>
    <w:p w14:paraId="7E16D21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 согласно программным требованиям;</w:t>
      </w:r>
    </w:p>
    <w:p w14:paraId="4C8773AF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14:paraId="036DCFA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исполнять на музыкальном инструменте тематический материал пройденных музыкальных произведений;</w:t>
      </w:r>
    </w:p>
    <w:p w14:paraId="26C2F8C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14:paraId="20CFBBD9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lastRenderedPageBreak/>
        <w:t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14:paraId="5C663278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особенностей национальных традиций, фольклорных истоков музыки;</w:t>
      </w:r>
    </w:p>
    <w:p w14:paraId="57AB201A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5AFB5E9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14:paraId="7869665A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в устной и письменной форме излагать свои мысли о творчестве композиторов;</w:t>
      </w:r>
    </w:p>
    <w:p w14:paraId="7E88892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определять на слух фрагменты того или иного изученного музыкального произведения;</w:t>
      </w:r>
    </w:p>
    <w:p w14:paraId="57034E33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14:paraId="34DBE60D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8. Элементарная теория музыки:</w:t>
      </w:r>
    </w:p>
    <w:p w14:paraId="73154D4C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14:paraId="13434EE1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первичные знания о строении музыкальной ткани, типах изложения музыкального материала;</w:t>
      </w:r>
    </w:p>
    <w:p w14:paraId="1835C15E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147EC64" w14:textId="77777777" w:rsidR="00F01215" w:rsidRPr="00722C6C" w:rsidRDefault="00F01215" w:rsidP="00F0121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2C6C">
        <w:rPr>
          <w:rFonts w:ascii="Times New Roman" w:hAnsi="Times New Roman" w:cs="Times New Roman"/>
          <w:sz w:val="28"/>
          <w:szCs w:val="28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2C6C">
        <w:rPr>
          <w:rFonts w:ascii="Times New Roman" w:hAnsi="Times New Roman" w:cs="Times New Roman"/>
          <w:sz w:val="28"/>
          <w:szCs w:val="28"/>
        </w:rPr>
        <w:t>.</w:t>
      </w:r>
    </w:p>
    <w:p w14:paraId="29B416B7" w14:textId="77777777" w:rsidR="00A95C5E" w:rsidRDefault="00A95C5E"/>
    <w:sectPr w:rsidR="00A9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E7C"/>
    <w:multiLevelType w:val="hybridMultilevel"/>
    <w:tmpl w:val="7D2C8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16C8"/>
    <w:multiLevelType w:val="hybridMultilevel"/>
    <w:tmpl w:val="AAF2B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E1E15"/>
    <w:multiLevelType w:val="hybridMultilevel"/>
    <w:tmpl w:val="60D0A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A678B"/>
    <w:multiLevelType w:val="hybridMultilevel"/>
    <w:tmpl w:val="1262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79B6"/>
    <w:multiLevelType w:val="hybridMultilevel"/>
    <w:tmpl w:val="F3E8D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A7C22"/>
    <w:multiLevelType w:val="hybridMultilevel"/>
    <w:tmpl w:val="D3203002"/>
    <w:lvl w:ilvl="0" w:tplc="5992C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A328F"/>
    <w:multiLevelType w:val="hybridMultilevel"/>
    <w:tmpl w:val="AB043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E17A8"/>
    <w:multiLevelType w:val="hybridMultilevel"/>
    <w:tmpl w:val="0418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37FB7"/>
    <w:multiLevelType w:val="hybridMultilevel"/>
    <w:tmpl w:val="DF3CA818"/>
    <w:lvl w:ilvl="0" w:tplc="F4DC1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215"/>
    <w:rsid w:val="00434884"/>
    <w:rsid w:val="0072505B"/>
    <w:rsid w:val="00A95C5E"/>
    <w:rsid w:val="00F0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7C0DE"/>
  <w15:chartTrackingRefBased/>
  <w15:docId w15:val="{EB0CB063-72EF-4A5A-968B-35AA6498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2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01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3994</Words>
  <Characters>22771</Characters>
  <Application>Microsoft Office Word</Application>
  <DocSecurity>0</DocSecurity>
  <Lines>189</Lines>
  <Paragraphs>53</Paragraphs>
  <ScaleCrop>false</ScaleCrop>
  <Company/>
  <LinksUpToDate>false</LinksUpToDate>
  <CharactersWithSpaces>26712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2021-09-05T20:09:00Z</cp:lastPrinted>
  <dcterms:created xsi:type="dcterms:W3CDTF">2021-09-05T19:45:00Z</dcterms:created>
  <dcterms:modified xsi:type="dcterms:W3CDTF">2021-09-05T20:11:00Z</dcterms:modified>
</cp:coreProperties>
</file>