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F29E9" w14:textId="77777777" w:rsidR="00970901" w:rsidRDefault="00970901" w:rsidP="00586B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0901">
        <w:rPr>
          <w:rFonts w:ascii="Times New Roman" w:eastAsia="Times New Roman" w:hAnsi="Times New Roman" w:cs="Times New Roman"/>
          <w:noProof/>
          <w:lang w:eastAsia="ru-RU"/>
        </w:rPr>
        <w:drawing>
          <wp:inline distT="0" distB="0" distL="0" distR="0" wp14:anchorId="600C2C9F" wp14:editId="100C8967">
            <wp:extent cx="5940425" cy="84455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45500"/>
                    </a:xfrm>
                    <a:prstGeom prst="rect">
                      <a:avLst/>
                    </a:prstGeom>
                    <a:noFill/>
                    <a:ln>
                      <a:noFill/>
                    </a:ln>
                  </pic:spPr>
                </pic:pic>
              </a:graphicData>
            </a:graphic>
          </wp:inline>
        </w:drawing>
      </w:r>
    </w:p>
    <w:p w14:paraId="31F5C371" w14:textId="77777777" w:rsidR="00970901" w:rsidRDefault="00970901" w:rsidP="00586B1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09447801" w14:textId="77777777" w:rsidR="00970901" w:rsidRDefault="00970901" w:rsidP="00586B1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3103A6D1" w14:textId="77777777" w:rsidR="00970901" w:rsidRDefault="00970901" w:rsidP="00586B1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0C0993A9" w14:textId="77777777" w:rsidR="00970901" w:rsidRDefault="00970901" w:rsidP="00586B1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4F04D4A6" w14:textId="77777777" w:rsidR="00970901" w:rsidRDefault="00970901" w:rsidP="00586B1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30596C97" w14:textId="29F8CA21"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86B17">
        <w:rPr>
          <w:rFonts w:ascii="Times New Roman" w:eastAsia="Times New Roman" w:hAnsi="Times New Roman" w:cs="Times New Roman"/>
          <w:lang w:eastAsia="ru-RU"/>
        </w:rPr>
        <w:lastRenderedPageBreak/>
        <w:t>МУНИЦИПАЛЬНОЕ БЮДЖЕТНОЕ УЧРЕЖДЕНИЕ ДОПОЛНИТЕЛЬНОГО ОБРАЗОВАНИЯ «ДЕТСКАЯ МУЗЫК</w:t>
      </w:r>
      <w:r w:rsidR="00E33BE8">
        <w:rPr>
          <w:rFonts w:ascii="Times New Roman" w:eastAsia="Times New Roman" w:hAnsi="Times New Roman" w:cs="Times New Roman"/>
          <w:lang w:eastAsia="ru-RU"/>
        </w:rPr>
        <w:t>А</w:t>
      </w:r>
      <w:r w:rsidRPr="00586B17">
        <w:rPr>
          <w:rFonts w:ascii="Times New Roman" w:eastAsia="Times New Roman" w:hAnsi="Times New Roman" w:cs="Times New Roman"/>
          <w:lang w:eastAsia="ru-RU"/>
        </w:rPr>
        <w:t>ЛЬНАЯ ШКОЛА ИМЕНИ А.С. АРЕНСКОГО»</w:t>
      </w:r>
    </w:p>
    <w:p w14:paraId="71A79E1E"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70"/>
      </w:tblGrid>
      <w:tr w:rsidR="00586B17" w:rsidRPr="00586B17" w14:paraId="13F0AA17" w14:textId="77777777" w:rsidTr="008567FC">
        <w:tc>
          <w:tcPr>
            <w:tcW w:w="5423" w:type="dxa"/>
          </w:tcPr>
          <w:p w14:paraId="4669C6C1"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0"/>
                <w:szCs w:val="20"/>
                <w:lang w:eastAsia="ru-RU"/>
              </w:rPr>
            </w:pPr>
          </w:p>
          <w:p w14:paraId="62FABCA4"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Программа рассмотрена </w:t>
            </w:r>
          </w:p>
          <w:p w14:paraId="4823DA4F"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на педагогическом совете</w:t>
            </w:r>
          </w:p>
          <w:p w14:paraId="227AF6C5"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МБУДО «ДМШ им. А. С. Аренского»</w:t>
            </w:r>
          </w:p>
          <w:p w14:paraId="6259B6E3"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и рекомендована к утверждению</w:t>
            </w:r>
          </w:p>
          <w:p w14:paraId="26C9FBB5"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u w:val="single"/>
                <w:lang w:eastAsia="ru-RU"/>
              </w:rPr>
              <w:t xml:space="preserve"> </w:t>
            </w:r>
            <w:proofErr w:type="gramStart"/>
            <w:r w:rsidRPr="00586B17">
              <w:rPr>
                <w:rFonts w:ascii="Times New Roman" w:eastAsia="Times New Roman" w:hAnsi="Times New Roman" w:cs="Times New Roman"/>
                <w:sz w:val="24"/>
                <w:szCs w:val="24"/>
                <w:u w:val="single"/>
                <w:lang w:eastAsia="ru-RU"/>
              </w:rPr>
              <w:t>« 2</w:t>
            </w:r>
            <w:proofErr w:type="gramEnd"/>
            <w:r w:rsidRPr="00586B17">
              <w:rPr>
                <w:rFonts w:ascii="Times New Roman" w:eastAsia="Times New Roman" w:hAnsi="Times New Roman" w:cs="Times New Roman"/>
                <w:sz w:val="24"/>
                <w:szCs w:val="24"/>
                <w:u w:val="single"/>
                <w:lang w:eastAsia="ru-RU"/>
              </w:rPr>
              <w:t xml:space="preserve"> » сентября  2021  г.</w:t>
            </w:r>
          </w:p>
          <w:p w14:paraId="2DCA0F0B"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b/>
                <w:sz w:val="24"/>
                <w:szCs w:val="24"/>
                <w:lang w:eastAsia="ru-RU"/>
              </w:rPr>
            </w:pPr>
          </w:p>
          <w:p w14:paraId="3BAFECFE"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0"/>
                <w:szCs w:val="20"/>
                <w:lang w:eastAsia="ru-RU"/>
              </w:rPr>
            </w:pPr>
          </w:p>
        </w:tc>
        <w:tc>
          <w:tcPr>
            <w:tcW w:w="5423" w:type="dxa"/>
          </w:tcPr>
          <w:p w14:paraId="67239780"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p>
          <w:p w14:paraId="5B77F16D"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УТВЕРЖДАЮ</w:t>
            </w:r>
          </w:p>
          <w:p w14:paraId="2375B9F7"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Директор МБУДО </w:t>
            </w:r>
          </w:p>
          <w:p w14:paraId="766C0AA0"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«ДМШ им. А. С. Аренского</w:t>
            </w:r>
          </w:p>
          <w:p w14:paraId="29E08A6C"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___________ </w:t>
            </w:r>
            <w:proofErr w:type="spellStart"/>
            <w:r w:rsidRPr="00586B17">
              <w:rPr>
                <w:rFonts w:ascii="Times New Roman" w:eastAsia="Times New Roman" w:hAnsi="Times New Roman" w:cs="Times New Roman"/>
                <w:sz w:val="24"/>
                <w:szCs w:val="24"/>
                <w:lang w:eastAsia="ru-RU"/>
              </w:rPr>
              <w:t>Деменцова</w:t>
            </w:r>
            <w:proofErr w:type="spellEnd"/>
            <w:r w:rsidRPr="00586B17">
              <w:rPr>
                <w:rFonts w:ascii="Times New Roman" w:eastAsia="Times New Roman" w:hAnsi="Times New Roman" w:cs="Times New Roman"/>
                <w:sz w:val="24"/>
                <w:szCs w:val="24"/>
                <w:lang w:eastAsia="ru-RU"/>
              </w:rPr>
              <w:t xml:space="preserve"> Е.Н.</w:t>
            </w:r>
          </w:p>
          <w:p w14:paraId="262B1319"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proofErr w:type="gramStart"/>
            <w:r w:rsidRPr="00586B17">
              <w:rPr>
                <w:rFonts w:ascii="Times New Roman" w:eastAsia="Times New Roman" w:hAnsi="Times New Roman" w:cs="Times New Roman"/>
                <w:sz w:val="24"/>
                <w:szCs w:val="24"/>
                <w:u w:val="single"/>
                <w:lang w:eastAsia="ru-RU"/>
              </w:rPr>
              <w:t>« 2</w:t>
            </w:r>
            <w:proofErr w:type="gramEnd"/>
            <w:r w:rsidRPr="00586B17">
              <w:rPr>
                <w:rFonts w:ascii="Times New Roman" w:eastAsia="Times New Roman" w:hAnsi="Times New Roman" w:cs="Times New Roman"/>
                <w:sz w:val="24"/>
                <w:szCs w:val="24"/>
                <w:u w:val="single"/>
                <w:lang w:eastAsia="ru-RU"/>
              </w:rPr>
              <w:t xml:space="preserve"> » сентября  2021  г.</w:t>
            </w:r>
          </w:p>
          <w:p w14:paraId="5D8872F5"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b/>
                <w:sz w:val="24"/>
                <w:szCs w:val="24"/>
                <w:lang w:eastAsia="ru-RU"/>
              </w:rPr>
            </w:pPr>
          </w:p>
          <w:p w14:paraId="56AF08C7" w14:textId="77777777" w:rsidR="00586B17" w:rsidRPr="00586B17" w:rsidRDefault="00586B17" w:rsidP="00586B17">
            <w:pPr>
              <w:widowControl w:val="0"/>
              <w:autoSpaceDE w:val="0"/>
              <w:autoSpaceDN w:val="0"/>
              <w:adjustRightInd w:val="0"/>
              <w:jc w:val="right"/>
              <w:rPr>
                <w:rFonts w:ascii="Times New Roman" w:eastAsia="Times New Roman" w:hAnsi="Times New Roman" w:cs="Times New Roman"/>
                <w:sz w:val="24"/>
                <w:szCs w:val="24"/>
                <w:lang w:eastAsia="ru-RU"/>
              </w:rPr>
            </w:pPr>
          </w:p>
        </w:tc>
      </w:tr>
    </w:tbl>
    <w:p w14:paraId="12B9E822"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10B278A"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3F87BAD"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EAD6B93"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E04AF92"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4D048F9"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58C3AE2"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ДОПОЛНИТЕЛЬНАЯ ОБЩЕРАЗВИВАЮЩАЯ ОБЩЕОБРАЗОВАТЕЛЬНАЯ ПРОГРАММА В </w:t>
      </w:r>
      <w:proofErr w:type="gramStart"/>
      <w:r w:rsidRPr="00586B17">
        <w:rPr>
          <w:rFonts w:ascii="Times New Roman" w:eastAsia="Times New Roman" w:hAnsi="Times New Roman" w:cs="Times New Roman"/>
          <w:sz w:val="24"/>
          <w:szCs w:val="24"/>
          <w:lang w:eastAsia="ru-RU"/>
        </w:rPr>
        <w:t>ОБЛАСТИ  МУЗЫКАЛЬНОГО</w:t>
      </w:r>
      <w:proofErr w:type="gramEnd"/>
      <w:r w:rsidRPr="00586B17">
        <w:rPr>
          <w:rFonts w:ascii="Times New Roman" w:eastAsia="Times New Roman" w:hAnsi="Times New Roman" w:cs="Times New Roman"/>
          <w:sz w:val="24"/>
          <w:szCs w:val="24"/>
          <w:lang w:eastAsia="ru-RU"/>
        </w:rPr>
        <w:t xml:space="preserve"> ИСКУССТВА</w:t>
      </w:r>
    </w:p>
    <w:p w14:paraId="2FBBB7B2"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ru-RU"/>
        </w:rPr>
      </w:pPr>
    </w:p>
    <w:p w14:paraId="4F8303AD"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gramStart"/>
      <w:r w:rsidRPr="00586B17">
        <w:rPr>
          <w:rFonts w:ascii="Times New Roman" w:eastAsia="Times New Roman" w:hAnsi="Times New Roman" w:cs="Times New Roman"/>
          <w:sz w:val="44"/>
          <w:szCs w:val="44"/>
          <w:lang w:eastAsia="ru-RU"/>
        </w:rPr>
        <w:t>« ФЛЕЙТА</w:t>
      </w:r>
      <w:proofErr w:type="gramEnd"/>
      <w:r w:rsidRPr="00586B17">
        <w:rPr>
          <w:rFonts w:ascii="Times New Roman" w:eastAsia="Times New Roman" w:hAnsi="Times New Roman" w:cs="Times New Roman"/>
          <w:sz w:val="44"/>
          <w:szCs w:val="44"/>
          <w:lang w:eastAsia="ru-RU"/>
        </w:rPr>
        <w:t xml:space="preserve"> -1»</w:t>
      </w:r>
    </w:p>
    <w:p w14:paraId="7030DFC8"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E05F6FE"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5E12126"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8C19576"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58F7D81"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CCE62BA"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4AE617F"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44"/>
          <w:szCs w:val="44"/>
          <w:lang w:eastAsia="ru-RU"/>
        </w:rPr>
      </w:pPr>
      <w:r w:rsidRPr="00586B17">
        <w:rPr>
          <w:rFonts w:ascii="Times New Roman" w:eastAsia="Times New Roman" w:hAnsi="Times New Roman" w:cs="Times New Roman"/>
          <w:sz w:val="44"/>
          <w:szCs w:val="44"/>
          <w:lang w:eastAsia="ru-RU"/>
        </w:rPr>
        <w:t xml:space="preserve">         </w:t>
      </w:r>
      <w:r w:rsidRPr="00586B17">
        <w:rPr>
          <w:rFonts w:ascii="Times New Roman" w:eastAsia="Times New Roman" w:hAnsi="Times New Roman" w:cs="Times New Roman"/>
          <w:sz w:val="24"/>
          <w:szCs w:val="24"/>
          <w:lang w:eastAsia="ru-RU"/>
        </w:rPr>
        <w:t>Автор программы: П.З.</w:t>
      </w:r>
      <w:r>
        <w:rPr>
          <w:rFonts w:ascii="Times New Roman" w:eastAsia="Times New Roman" w:hAnsi="Times New Roman" w:cs="Times New Roman"/>
          <w:sz w:val="24"/>
          <w:szCs w:val="24"/>
          <w:lang w:eastAsia="ru-RU"/>
        </w:rPr>
        <w:t xml:space="preserve"> </w:t>
      </w:r>
      <w:r w:rsidRPr="00586B17">
        <w:rPr>
          <w:rFonts w:ascii="Times New Roman" w:eastAsia="Times New Roman" w:hAnsi="Times New Roman" w:cs="Times New Roman"/>
          <w:sz w:val="24"/>
          <w:szCs w:val="24"/>
          <w:lang w:eastAsia="ru-RU"/>
        </w:rPr>
        <w:t>Барышников</w:t>
      </w:r>
    </w:p>
    <w:p w14:paraId="70DF1C93"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Возраст обучающихся: 6-18 лет</w:t>
      </w:r>
    </w:p>
    <w:p w14:paraId="3A5832A2"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Срок реализации программы: 5 лет</w:t>
      </w:r>
    </w:p>
    <w:p w14:paraId="649B34CF"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Преподаватели:</w:t>
      </w:r>
    </w:p>
    <w:p w14:paraId="3145DFBD"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Андреева Т.С.</w:t>
      </w:r>
    </w:p>
    <w:p w14:paraId="60A516C5"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w:t>
      </w:r>
    </w:p>
    <w:p w14:paraId="38677DDA"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553D874"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w:t>
      </w:r>
    </w:p>
    <w:p w14:paraId="2CA3C630"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1F6F695"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A5E6F20"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w:t>
      </w:r>
    </w:p>
    <w:p w14:paraId="33D9CC8F"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5894AB0"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F031961"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4F1771A"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E730A9E"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E6B3813"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253014E"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565BCFE"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B1023D4"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53B7EC3"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67AFDB2"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7635CFF"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9F3797B"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Великий Новгород</w:t>
      </w:r>
    </w:p>
    <w:p w14:paraId="7C882B29"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w:t>
      </w:r>
      <w:r w:rsidRPr="00586B17">
        <w:rPr>
          <w:rFonts w:ascii="Times New Roman" w:eastAsia="Times New Roman" w:hAnsi="Times New Roman" w:cs="Times New Roman"/>
          <w:sz w:val="24"/>
          <w:szCs w:val="24"/>
          <w:lang w:eastAsia="ru-RU"/>
        </w:rPr>
        <w:t>1</w:t>
      </w:r>
    </w:p>
    <w:p w14:paraId="2DCF71F3" w14:textId="0317A192" w:rsidR="00586B17" w:rsidRPr="00586B17" w:rsidRDefault="00586B17" w:rsidP="006908C1">
      <w:pPr>
        <w:widowControl w:val="0"/>
        <w:autoSpaceDE w:val="0"/>
        <w:autoSpaceDN w:val="0"/>
        <w:adjustRightInd w:val="0"/>
        <w:spacing w:after="0" w:line="312" w:lineRule="auto"/>
        <w:jc w:val="center"/>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lastRenderedPageBreak/>
        <w:t>Пояснительная записка</w:t>
      </w:r>
    </w:p>
    <w:p w14:paraId="1F07A5D2" w14:textId="4F91C9F0" w:rsidR="00E33BE8" w:rsidRPr="004A5D81" w:rsidRDefault="00E33BE8" w:rsidP="00E33BE8">
      <w:pPr>
        <w:pStyle w:val="Style10"/>
        <w:spacing w:line="274" w:lineRule="exact"/>
        <w:jc w:val="both"/>
      </w:pPr>
      <w:bookmarkStart w:id="0" w:name="_Hlk93493650"/>
      <w:r w:rsidRPr="004A5D81">
        <w:t xml:space="preserve">Дополнительная общеразвивающая общеобразовательная программа в области музыкального искусства </w:t>
      </w:r>
      <w:bookmarkEnd w:id="0"/>
      <w:r w:rsidRPr="004A5D81">
        <w:t>«</w:t>
      </w:r>
      <w:r>
        <w:t>Флейта - 1</w:t>
      </w:r>
      <w:r w:rsidRPr="004A5D81">
        <w:t>» разработана в соответствии с Федеральным законом № 273-ФЗ от 29.12.2012 г. «Об образовании в Российской Федерации», на основе и с учетом Приказа Министерства просвещения РФ от 09.11. 2018 г. N 196 «Об утверждении Порядка организации и осуществления образовательной деятельности по дополнительным общеобразовательным программам» и реализуется в муниципальном бюджетном учреждении дополнительного образования «Детская музыкальная школа им. А.С. Аренского»</w:t>
      </w:r>
    </w:p>
    <w:p w14:paraId="03713C04" w14:textId="2E198AA6" w:rsidR="00E33BE8" w:rsidRPr="004A5D81" w:rsidRDefault="00E33BE8" w:rsidP="00E33BE8">
      <w:pPr>
        <w:pStyle w:val="Style10"/>
        <w:spacing w:line="274" w:lineRule="exact"/>
        <w:jc w:val="both"/>
      </w:pPr>
      <w:r w:rsidRPr="004A5D81">
        <w:t>Дополнительная общеразвивающая общеобразовательная программа в област</w:t>
      </w:r>
      <w:r>
        <w:t xml:space="preserve">и </w:t>
      </w:r>
      <w:r w:rsidRPr="004A5D81">
        <w:t>музыкального искусства «</w:t>
      </w:r>
      <w:r>
        <w:t>Флейта - 1</w:t>
      </w:r>
      <w:r w:rsidRPr="004A5D81">
        <w:t xml:space="preserve">», имеет </w:t>
      </w:r>
      <w:r w:rsidRPr="004A5D81">
        <w:rPr>
          <w:bCs/>
        </w:rPr>
        <w:t>художественную направленность.</w:t>
      </w:r>
    </w:p>
    <w:p w14:paraId="0A533D6A" w14:textId="10671640" w:rsidR="00AF1397" w:rsidRDefault="00586B17" w:rsidP="00AF1397">
      <w:pPr>
        <w:spacing w:after="0" w:line="240" w:lineRule="auto"/>
        <w:jc w:val="both"/>
        <w:rPr>
          <w:rFonts w:ascii="Times New Roman" w:hAnsi="Times New Roman" w:cs="Times New Roman"/>
          <w:sz w:val="24"/>
          <w:szCs w:val="24"/>
        </w:rPr>
      </w:pPr>
      <w:r w:rsidRPr="00586B17">
        <w:rPr>
          <w:rFonts w:ascii="Times New Roman" w:eastAsia="Times New Roman" w:hAnsi="Times New Roman" w:cs="Times New Roman"/>
          <w:sz w:val="24"/>
          <w:szCs w:val="24"/>
          <w:lang w:eastAsia="ru-RU"/>
        </w:rPr>
        <w:t xml:space="preserve">Программа разработана на основе программы для ДМШ «Деревянные духовые инструменты», утвержденной Управлением учебных заведений и научных учреждений Министерства культуры, составители Ю.Н. Должиков, </w:t>
      </w:r>
      <w:proofErr w:type="gramStart"/>
      <w:r w:rsidRPr="00586B17">
        <w:rPr>
          <w:rFonts w:ascii="Times New Roman" w:eastAsia="Times New Roman" w:hAnsi="Times New Roman" w:cs="Times New Roman"/>
          <w:sz w:val="24"/>
          <w:szCs w:val="24"/>
          <w:lang w:eastAsia="ru-RU"/>
        </w:rPr>
        <w:t>П.З</w:t>
      </w:r>
      <w:proofErr w:type="gramEnd"/>
      <w:r w:rsidRPr="00586B17">
        <w:rPr>
          <w:rFonts w:ascii="Times New Roman" w:eastAsia="Times New Roman" w:hAnsi="Times New Roman" w:cs="Times New Roman"/>
          <w:sz w:val="24"/>
          <w:szCs w:val="24"/>
          <w:lang w:eastAsia="ru-RU"/>
        </w:rPr>
        <w:t xml:space="preserve"> Барышников.  </w:t>
      </w:r>
    </w:p>
    <w:p w14:paraId="3667BF95" w14:textId="77777777" w:rsidR="00586B17" w:rsidRPr="00586B17" w:rsidRDefault="00586B17" w:rsidP="00AF13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Педагогическая целесообразность данной образовательной программы обусловлена тем, что музыкальное образование призвано решить ответственные задачи эстетического воспитания и формирования мировоззрения, художественных вкусов и профессионального мастерства молодых музыкантов, готовить активных участников художественной самодеятельности и пропагандистов музыкальной культуры, а наиболее способных – к дальнейшей учебе в средних специальных учебных заведениях.</w:t>
      </w:r>
    </w:p>
    <w:p w14:paraId="452D9A2F"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ab/>
        <w:t xml:space="preserve">Данная программа является наиболее </w:t>
      </w:r>
      <w:r w:rsidRPr="00586B17">
        <w:rPr>
          <w:rFonts w:ascii="Times New Roman" w:eastAsia="Times New Roman" w:hAnsi="Times New Roman" w:cs="Times New Roman"/>
          <w:b/>
          <w:sz w:val="24"/>
          <w:szCs w:val="24"/>
          <w:lang w:eastAsia="ru-RU"/>
        </w:rPr>
        <w:t>актуальной</w:t>
      </w:r>
      <w:r w:rsidRPr="00586B17">
        <w:rPr>
          <w:rFonts w:ascii="Times New Roman" w:eastAsia="Times New Roman" w:hAnsi="Times New Roman" w:cs="Times New Roman"/>
          <w:sz w:val="24"/>
          <w:szCs w:val="24"/>
          <w:lang w:eastAsia="ru-RU"/>
        </w:rPr>
        <w:t xml:space="preserve"> на сегодняшний момент. Она составлена с учетом современных требований и достижений музыкального искусства и соответствует уровню развития детей 6-18 лет.</w:t>
      </w:r>
    </w:p>
    <w:p w14:paraId="0180DBDD"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ab/>
        <w:t>В программе учтены основные ценности и цели дополнительного образования по эстетическому развитию детей, которые способствуют более рациональному и сбалансированному распределению учебной нагрузки, связанной с учетом возрастающих от класса к классу требований.</w:t>
      </w:r>
    </w:p>
    <w:p w14:paraId="477F5825"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ab/>
        <w:t>Программа предполагает существенное изменение методики преподавания в соответствии с возрастными и индивидуальными особенностями учащихся.</w:t>
      </w:r>
    </w:p>
    <w:p w14:paraId="7B655962"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ab/>
      </w:r>
      <w:r w:rsidRPr="00586B17">
        <w:rPr>
          <w:rFonts w:ascii="Times New Roman" w:eastAsia="Times New Roman" w:hAnsi="Times New Roman" w:cs="Times New Roman"/>
          <w:b/>
          <w:sz w:val="24"/>
          <w:szCs w:val="24"/>
          <w:lang w:eastAsia="ru-RU"/>
        </w:rPr>
        <w:t>Цель:</w:t>
      </w:r>
      <w:r w:rsidRPr="00586B17">
        <w:rPr>
          <w:rFonts w:ascii="Times New Roman" w:eastAsia="Times New Roman" w:hAnsi="Times New Roman" w:cs="Times New Roman"/>
          <w:sz w:val="24"/>
          <w:szCs w:val="24"/>
          <w:lang w:eastAsia="ru-RU"/>
        </w:rPr>
        <w:t xml:space="preserve"> формирование навыков творческой деятельности и самореализации личности ребенка через приобщение к музыкальной культуре, ее духовно-эстетическим началам; развитие музыкальных способностей учащихся для их дальнейшего музыкального самоопределения.</w:t>
      </w:r>
    </w:p>
    <w:p w14:paraId="7A22F704"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sz w:val="24"/>
          <w:szCs w:val="24"/>
          <w:lang w:eastAsia="ru-RU"/>
        </w:rPr>
        <w:tab/>
      </w:r>
      <w:r w:rsidRPr="00586B17">
        <w:rPr>
          <w:rFonts w:ascii="Times New Roman" w:eastAsia="Times New Roman" w:hAnsi="Times New Roman" w:cs="Times New Roman"/>
          <w:b/>
          <w:sz w:val="24"/>
          <w:szCs w:val="24"/>
          <w:lang w:eastAsia="ru-RU"/>
        </w:rPr>
        <w:t>Для достижения данной цели формируются следующие задачи:</w:t>
      </w:r>
    </w:p>
    <w:p w14:paraId="2A6B3C61"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Обучающие:</w:t>
      </w:r>
    </w:p>
    <w:p w14:paraId="6EF82CAD"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586B17">
        <w:rPr>
          <w:rFonts w:ascii="Times New Roman" w:eastAsia="Calibri" w:hAnsi="Times New Roman" w:cs="Times New Roman"/>
          <w:sz w:val="24"/>
          <w:szCs w:val="24"/>
        </w:rPr>
        <w:t>приобщить воспитанников к музыкально-исполнительской культуре;</w:t>
      </w:r>
    </w:p>
    <w:p w14:paraId="41D6E813"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сформировать у учащихся прочные навыки владения музыкальным инструментом;</w:t>
      </w:r>
    </w:p>
    <w:p w14:paraId="6C920B39"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освоить технические приемы;</w:t>
      </w:r>
    </w:p>
    <w:p w14:paraId="39C5803F"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изучить основы музыкальной теории;</w:t>
      </w:r>
    </w:p>
    <w:p w14:paraId="68D5B226"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изучить художественные возможности инструмента;</w:t>
      </w:r>
    </w:p>
    <w:p w14:paraId="69203DA9"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изучить принципы исполнительского искусства;</w:t>
      </w:r>
    </w:p>
    <w:p w14:paraId="14EA5EC7"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обеспечить условия для профессиональной ориентации одаренных воспитанников.</w:t>
      </w:r>
    </w:p>
    <w:p w14:paraId="7E42BEB9"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Развивающие:</w:t>
      </w:r>
    </w:p>
    <w:p w14:paraId="619BB584"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586B17">
        <w:rPr>
          <w:rFonts w:ascii="Times New Roman" w:eastAsia="Calibri" w:hAnsi="Times New Roman" w:cs="Times New Roman"/>
          <w:sz w:val="24"/>
          <w:szCs w:val="24"/>
        </w:rPr>
        <w:t>всесторонне развить музыкальные задатки и способности детей;</w:t>
      </w:r>
    </w:p>
    <w:p w14:paraId="2D8F81F7"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586B17">
        <w:rPr>
          <w:rFonts w:ascii="Times New Roman" w:eastAsia="Calibri" w:hAnsi="Times New Roman" w:cs="Times New Roman"/>
          <w:sz w:val="24"/>
          <w:szCs w:val="24"/>
        </w:rPr>
        <w:t>развить умения и навыки игры на музыкальном инструменте;</w:t>
      </w:r>
    </w:p>
    <w:p w14:paraId="7579A19E"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586B17">
        <w:rPr>
          <w:rFonts w:ascii="Times New Roman" w:eastAsia="Calibri" w:hAnsi="Times New Roman" w:cs="Times New Roman"/>
          <w:sz w:val="24"/>
          <w:szCs w:val="24"/>
        </w:rPr>
        <w:t>развить комплекс необходимых для музыканта качеств, таких как постановка рук, владение звуком, штрихами, исполнительскими навыками;</w:t>
      </w:r>
    </w:p>
    <w:p w14:paraId="563A0FC7"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586B17">
        <w:rPr>
          <w:rFonts w:ascii="Times New Roman" w:eastAsia="Calibri" w:hAnsi="Times New Roman" w:cs="Times New Roman"/>
          <w:sz w:val="24"/>
          <w:szCs w:val="24"/>
        </w:rPr>
        <w:t>развить способность применять полученные знания и умения в самостоятельной работе;</w:t>
      </w:r>
    </w:p>
    <w:p w14:paraId="0C7C15FF"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586B17">
        <w:rPr>
          <w:rFonts w:ascii="Times New Roman" w:eastAsia="Calibri" w:hAnsi="Times New Roman" w:cs="Times New Roman"/>
          <w:sz w:val="24"/>
          <w:szCs w:val="24"/>
        </w:rPr>
        <w:t>развить умение анализировать и художественно мыслить.</w:t>
      </w:r>
    </w:p>
    <w:p w14:paraId="0F647CCE"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 xml:space="preserve"> </w:t>
      </w:r>
      <w:r w:rsidRPr="00586B17">
        <w:rPr>
          <w:rFonts w:ascii="Times New Roman" w:eastAsia="Times New Roman" w:hAnsi="Times New Roman" w:cs="Times New Roman"/>
          <w:sz w:val="24"/>
          <w:szCs w:val="24"/>
          <w:lang w:eastAsia="ru-RU"/>
        </w:rPr>
        <w:t xml:space="preserve"> Воспитывающие:</w:t>
      </w:r>
    </w:p>
    <w:p w14:paraId="1D14A1E9"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586B17">
        <w:rPr>
          <w:rFonts w:ascii="Times New Roman" w:eastAsia="Calibri" w:hAnsi="Times New Roman" w:cs="Times New Roman"/>
          <w:sz w:val="24"/>
          <w:szCs w:val="24"/>
        </w:rPr>
        <w:lastRenderedPageBreak/>
        <w:t>воспитать аккуратность и терпение;</w:t>
      </w:r>
    </w:p>
    <w:p w14:paraId="3B942E87"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586B17">
        <w:rPr>
          <w:rFonts w:ascii="Times New Roman" w:eastAsia="Calibri" w:hAnsi="Times New Roman" w:cs="Times New Roman"/>
          <w:sz w:val="24"/>
          <w:szCs w:val="24"/>
        </w:rPr>
        <w:t>воспитать интерес к музыке;</w:t>
      </w:r>
    </w:p>
    <w:p w14:paraId="3EC9C470" w14:textId="77777777" w:rsidR="00586B17" w:rsidRPr="00586B17" w:rsidRDefault="00586B17" w:rsidP="00586B17">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586B17">
        <w:rPr>
          <w:rFonts w:ascii="Times New Roman" w:eastAsia="Calibri" w:hAnsi="Times New Roman" w:cs="Times New Roman"/>
          <w:sz w:val="24"/>
          <w:szCs w:val="24"/>
        </w:rPr>
        <w:t>активизировать концертную деятельность обучающихся и обеспечить их творческую активность; всесторонне развивать эстетический вкус воспитанников, мотивацию их творческой деятельности, воспитывать и формировать высокие нравственные качества личности.</w:t>
      </w:r>
    </w:p>
    <w:p w14:paraId="5D81DCE5"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 xml:space="preserve">Отличительной особенностью данной программы является то, что она </w:t>
      </w:r>
      <w:r w:rsidRPr="00586B17">
        <w:rPr>
          <w:rFonts w:ascii="Times New Roman" w:eastAsia="Times New Roman" w:hAnsi="Times New Roman" w:cs="Times New Roman"/>
          <w:sz w:val="24"/>
          <w:szCs w:val="24"/>
          <w:lang w:eastAsia="ru-RU"/>
        </w:rPr>
        <w:t>модифицированная – адаптирована к условиям образовательного процесса данного учреждения. Главная особенность программы – в индивидуальном подходе к обучению детей.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w:t>
      </w:r>
    </w:p>
    <w:p w14:paraId="5A041FB9"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ab/>
      </w:r>
      <w:r w:rsidRPr="00586B17">
        <w:rPr>
          <w:rFonts w:ascii="Times New Roman" w:eastAsia="Times New Roman" w:hAnsi="Times New Roman" w:cs="Times New Roman"/>
          <w:b/>
          <w:sz w:val="24"/>
          <w:szCs w:val="24"/>
          <w:lang w:eastAsia="ru-RU"/>
        </w:rPr>
        <w:t>Возраст детей</w:t>
      </w:r>
      <w:r w:rsidRPr="00586B17">
        <w:rPr>
          <w:rFonts w:ascii="Times New Roman" w:eastAsia="Times New Roman" w:hAnsi="Times New Roman" w:cs="Times New Roman"/>
          <w:sz w:val="24"/>
          <w:szCs w:val="24"/>
          <w:lang w:eastAsia="ru-RU"/>
        </w:rPr>
        <w:t xml:space="preserve">, участвующих в реализации данной дополнительной образовательной программы, </w:t>
      </w:r>
      <w:r w:rsidRPr="00586B17">
        <w:rPr>
          <w:rFonts w:ascii="Times New Roman" w:eastAsia="Times New Roman" w:hAnsi="Times New Roman" w:cs="Times New Roman"/>
          <w:b/>
          <w:sz w:val="24"/>
          <w:szCs w:val="24"/>
          <w:lang w:eastAsia="ru-RU"/>
        </w:rPr>
        <w:t>6-18 лет</w:t>
      </w:r>
      <w:r w:rsidRPr="00586B17">
        <w:rPr>
          <w:rFonts w:ascii="Times New Roman" w:eastAsia="Times New Roman" w:hAnsi="Times New Roman" w:cs="Times New Roman"/>
          <w:sz w:val="24"/>
          <w:szCs w:val="24"/>
          <w:lang w:eastAsia="ru-RU"/>
        </w:rPr>
        <w:t>.</w:t>
      </w:r>
    </w:p>
    <w:p w14:paraId="6B41D093"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ab/>
      </w:r>
      <w:r w:rsidRPr="00586B17">
        <w:rPr>
          <w:rFonts w:ascii="Times New Roman" w:eastAsia="Times New Roman" w:hAnsi="Times New Roman" w:cs="Times New Roman"/>
          <w:b/>
          <w:sz w:val="24"/>
          <w:szCs w:val="24"/>
          <w:lang w:eastAsia="ru-RU"/>
        </w:rPr>
        <w:t>Сроки реализации образовательной программы</w:t>
      </w:r>
      <w:r w:rsidRPr="00586B17">
        <w:rPr>
          <w:rFonts w:ascii="Times New Roman" w:eastAsia="Times New Roman" w:hAnsi="Times New Roman" w:cs="Times New Roman"/>
          <w:sz w:val="24"/>
          <w:szCs w:val="24"/>
          <w:lang w:eastAsia="ru-RU"/>
        </w:rPr>
        <w:t xml:space="preserve"> – 5 лет обучения.</w:t>
      </w:r>
    </w:p>
    <w:p w14:paraId="56EB8579" w14:textId="77777777" w:rsidR="00586B17" w:rsidRPr="00586B17" w:rsidRDefault="00586B17" w:rsidP="00586B17">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Первый этап – учащиеся 1 и 2 года обучения;</w:t>
      </w:r>
    </w:p>
    <w:p w14:paraId="246C465B" w14:textId="77777777" w:rsidR="00586B17" w:rsidRPr="00586B17" w:rsidRDefault="00586B17" w:rsidP="00586B17">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Второй этап – учащиеся 3, 4 и 5 года обучения.</w:t>
      </w:r>
    </w:p>
    <w:p w14:paraId="68D3CAE7"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 xml:space="preserve">Формы и режим занятий. </w:t>
      </w:r>
      <w:r w:rsidRPr="00586B17">
        <w:rPr>
          <w:rFonts w:ascii="Times New Roman" w:eastAsia="Times New Roman" w:hAnsi="Times New Roman" w:cs="Times New Roman"/>
          <w:sz w:val="24"/>
          <w:szCs w:val="24"/>
          <w:lang w:eastAsia="ru-RU"/>
        </w:rPr>
        <w:t xml:space="preserve">Форма организации обучения – </w:t>
      </w:r>
      <w:r w:rsidRPr="00586B17">
        <w:rPr>
          <w:rFonts w:ascii="Times New Roman" w:eastAsia="Times New Roman" w:hAnsi="Times New Roman" w:cs="Times New Roman"/>
          <w:b/>
          <w:sz w:val="24"/>
          <w:szCs w:val="24"/>
          <w:lang w:eastAsia="ru-RU"/>
        </w:rPr>
        <w:t>индивидуальная</w:t>
      </w:r>
      <w:r w:rsidRPr="00586B17">
        <w:rPr>
          <w:rFonts w:ascii="Times New Roman" w:eastAsia="Times New Roman" w:hAnsi="Times New Roman" w:cs="Times New Roman"/>
          <w:sz w:val="24"/>
          <w:szCs w:val="24"/>
          <w:lang w:eastAsia="ru-RU"/>
        </w:rPr>
        <w:t>.</w:t>
      </w:r>
    </w:p>
    <w:p w14:paraId="201BE273"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Занятия проводятся по расписанию, разработанному индивидуально для каждого обучающегося.</w:t>
      </w:r>
      <w:r w:rsidRPr="00586B17">
        <w:rPr>
          <w:rFonts w:ascii="Times New Roman" w:eastAsia="Times New Roman" w:hAnsi="Times New Roman" w:cs="Times New Roman"/>
          <w:sz w:val="24"/>
          <w:szCs w:val="24"/>
          <w:lang w:eastAsia="ru-RU"/>
        </w:rPr>
        <w:tab/>
      </w:r>
    </w:p>
    <w:p w14:paraId="68CB2A25"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sz w:val="24"/>
          <w:szCs w:val="24"/>
          <w:lang w:eastAsia="ru-RU"/>
        </w:rPr>
        <w:tab/>
      </w:r>
      <w:r w:rsidRPr="00586B17">
        <w:rPr>
          <w:rFonts w:ascii="Times New Roman" w:eastAsia="Times New Roman" w:hAnsi="Times New Roman" w:cs="Times New Roman"/>
          <w:b/>
          <w:sz w:val="24"/>
          <w:szCs w:val="24"/>
          <w:lang w:eastAsia="ru-RU"/>
        </w:rPr>
        <w:t>Продолжительность занятий:</w:t>
      </w:r>
    </w:p>
    <w:p w14:paraId="551CBB83"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1– 5 год обучения – 1 </w:t>
      </w:r>
      <w:proofErr w:type="spellStart"/>
      <w:proofErr w:type="gramStart"/>
      <w:r w:rsidRPr="00586B17">
        <w:rPr>
          <w:rFonts w:ascii="Times New Roman" w:eastAsia="Times New Roman" w:hAnsi="Times New Roman" w:cs="Times New Roman"/>
          <w:sz w:val="24"/>
          <w:szCs w:val="24"/>
          <w:lang w:eastAsia="ru-RU"/>
        </w:rPr>
        <w:t>уч.час</w:t>
      </w:r>
      <w:proofErr w:type="spellEnd"/>
      <w:proofErr w:type="gramEnd"/>
      <w:r w:rsidRPr="00586B17">
        <w:rPr>
          <w:rFonts w:ascii="Times New Roman" w:eastAsia="Times New Roman" w:hAnsi="Times New Roman" w:cs="Times New Roman"/>
          <w:sz w:val="24"/>
          <w:szCs w:val="24"/>
          <w:lang w:eastAsia="ru-RU"/>
        </w:rPr>
        <w:t xml:space="preserve"> в неделю, 34 учебных часа в год</w:t>
      </w:r>
    </w:p>
    <w:p w14:paraId="4A5263E9"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или 1 – 5 год обучения – 2 уч. часа в неделю, 68 уч. часа в год.</w:t>
      </w:r>
    </w:p>
    <w:p w14:paraId="55CFBAE2"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Ожидаемый результат и способы определения их результативности.</w:t>
      </w:r>
    </w:p>
    <w:p w14:paraId="1D4156C1"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По окончании полного курса обучения выпускники должны демонстрировать готовность к эстетической музыкально-исполнительской деятельности, а именно:</w:t>
      </w:r>
    </w:p>
    <w:p w14:paraId="6EA9FE1B" w14:textId="77777777" w:rsidR="00586B17" w:rsidRPr="00586B17" w:rsidRDefault="00586B17" w:rsidP="00586B17">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уметь исполнять произведения осмысленно, выразительно, свободно владея инструментом;</w:t>
      </w:r>
    </w:p>
    <w:p w14:paraId="0A864367" w14:textId="77777777" w:rsidR="00586B17" w:rsidRPr="00586B17" w:rsidRDefault="00586B17" w:rsidP="00586B17">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владеть навыками игры на музыкальном инструменте, уметь читать с листа, транспонировать, играть в ансамбле, подбирать по слуху, исполнять музыкальные произведения различных жанров, стилей, эпох; учащийся должен уметь определять форму произведения;</w:t>
      </w:r>
    </w:p>
    <w:p w14:paraId="5BD487FB" w14:textId="77777777" w:rsidR="00586B17" w:rsidRPr="00586B17" w:rsidRDefault="00586B17" w:rsidP="00586B17">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уметь разбираться в различных явлениях музыкальной жизни, знать основные направления в музыке;</w:t>
      </w:r>
    </w:p>
    <w:p w14:paraId="3437161F" w14:textId="6BD5C5F1" w:rsidR="00586B17" w:rsidRPr="006908C1" w:rsidRDefault="00586B17" w:rsidP="006908C1">
      <w:pPr>
        <w:widowControl w:val="0"/>
        <w:numPr>
          <w:ilvl w:val="0"/>
          <w:numId w:val="2"/>
        </w:numPr>
        <w:autoSpaceDE w:val="0"/>
        <w:autoSpaceDN w:val="0"/>
        <w:adjustRightInd w:val="0"/>
        <w:spacing w:after="0" w:line="240" w:lineRule="auto"/>
        <w:contextualSpacing/>
        <w:rPr>
          <w:rFonts w:ascii="Times New Roman" w:eastAsia="Calibri" w:hAnsi="Times New Roman" w:cs="Times New Roman"/>
          <w:b/>
          <w:sz w:val="24"/>
          <w:szCs w:val="24"/>
        </w:rPr>
      </w:pPr>
      <w:r w:rsidRPr="00586B17">
        <w:rPr>
          <w:rFonts w:ascii="Times New Roman" w:eastAsia="Calibri" w:hAnsi="Times New Roman" w:cs="Times New Roman"/>
          <w:sz w:val="24"/>
          <w:szCs w:val="24"/>
        </w:rPr>
        <w:t>уметь самостоятельно осмыслить и разобрать произведение, иметь навыки и умения для самостоятельного музицирования, что позволит учащимся, в зависимости от потребностей и наклонностей, продолжить свое музыкальное образование.</w:t>
      </w:r>
      <w:r w:rsidRPr="00586B17">
        <w:rPr>
          <w:rFonts w:ascii="Times New Roman" w:eastAsia="Calibri" w:hAnsi="Times New Roman" w:cs="Times New Roman"/>
          <w:b/>
          <w:sz w:val="24"/>
          <w:szCs w:val="24"/>
        </w:rPr>
        <w:t xml:space="preserve">                                      </w:t>
      </w:r>
    </w:p>
    <w:p w14:paraId="40586B31" w14:textId="77777777" w:rsidR="00586B17" w:rsidRPr="00586B17" w:rsidRDefault="00586B17" w:rsidP="00586B17">
      <w:pPr>
        <w:ind w:left="644"/>
        <w:contextualSpacing/>
        <w:rPr>
          <w:rFonts w:ascii="Times New Roman" w:eastAsia="Calibri" w:hAnsi="Times New Roman" w:cs="Times New Roman"/>
          <w:b/>
          <w:sz w:val="24"/>
          <w:szCs w:val="24"/>
        </w:rPr>
      </w:pPr>
      <w:r w:rsidRPr="00586B17">
        <w:rPr>
          <w:rFonts w:ascii="Times New Roman" w:eastAsia="Calibri" w:hAnsi="Times New Roman" w:cs="Times New Roman"/>
          <w:b/>
          <w:sz w:val="24"/>
          <w:szCs w:val="24"/>
        </w:rPr>
        <w:t xml:space="preserve">                                                1 год обучения</w:t>
      </w:r>
    </w:p>
    <w:p w14:paraId="1B151F07"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Требования к знаниям:</w:t>
      </w:r>
      <w:r w:rsidRPr="00586B17">
        <w:rPr>
          <w:rFonts w:ascii="Times New Roman" w:eastAsia="Times New Roman" w:hAnsi="Times New Roman" w:cs="Times New Roman"/>
          <w:sz w:val="24"/>
          <w:szCs w:val="24"/>
          <w:lang w:eastAsia="ru-RU"/>
        </w:rPr>
        <w:t xml:space="preserve"> знакомство с инструментом, его строение, правила ухода, постановка губного аппарата и исполнительского дыхания, положение корпуса, рук при игре; основы элементарной музыкальной грамоты; понятие «аппликатура»; терминология; основные штрихи и динамические оттенки; простые формы музыкальных произведений.</w:t>
      </w:r>
    </w:p>
    <w:p w14:paraId="14541C6C"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 xml:space="preserve">Требования к умениям: </w:t>
      </w:r>
      <w:r w:rsidRPr="00586B17">
        <w:rPr>
          <w:rFonts w:ascii="Times New Roman" w:eastAsia="Times New Roman" w:hAnsi="Times New Roman" w:cs="Times New Roman"/>
          <w:sz w:val="24"/>
          <w:szCs w:val="24"/>
          <w:lang w:eastAsia="ru-RU"/>
        </w:rPr>
        <w:t>уметь управлять компонентами исполнительского аппарата; ориентироваться в основной аппликатуре; различать размеры 2-х, 3-х, 4-х дольные, длительности; правильно разбирать нотный текст, навыки чтения с листа; координированная работа пальцев и языка; использование накопленных знаний в исполнительской практике.</w:t>
      </w:r>
    </w:p>
    <w:p w14:paraId="79D31CA5"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2FED5BC"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 xml:space="preserve">                                                           2 год обучения</w:t>
      </w:r>
    </w:p>
    <w:p w14:paraId="755A676F"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Требования к знаниям:</w:t>
      </w:r>
      <w:r w:rsidRPr="00586B17">
        <w:rPr>
          <w:rFonts w:ascii="Times New Roman" w:eastAsia="Times New Roman" w:hAnsi="Times New Roman" w:cs="Times New Roman"/>
          <w:sz w:val="24"/>
          <w:szCs w:val="24"/>
          <w:lang w:eastAsia="ru-RU"/>
        </w:rPr>
        <w:t xml:space="preserve"> закрепление основ музыкальной грамоты; терминология; особенности аппликатуры; порядок работы над музыкальным произведением; новые виды </w:t>
      </w:r>
      <w:r w:rsidRPr="00586B17">
        <w:rPr>
          <w:rFonts w:ascii="Times New Roman" w:eastAsia="Times New Roman" w:hAnsi="Times New Roman" w:cs="Times New Roman"/>
          <w:sz w:val="24"/>
          <w:szCs w:val="24"/>
          <w:lang w:eastAsia="ru-RU"/>
        </w:rPr>
        <w:lastRenderedPageBreak/>
        <w:t xml:space="preserve">ритмических рисунков; воспитание грамотного прочтения нотного текста; чистота интонирования в сольной игре и игре с аккомпанементом. </w:t>
      </w:r>
    </w:p>
    <w:p w14:paraId="283EFADF"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 xml:space="preserve">Требования к умениям: </w:t>
      </w:r>
      <w:r w:rsidRPr="00586B17">
        <w:rPr>
          <w:rFonts w:ascii="Times New Roman" w:eastAsia="Times New Roman" w:hAnsi="Times New Roman" w:cs="Times New Roman"/>
          <w:sz w:val="24"/>
          <w:szCs w:val="24"/>
          <w:lang w:eastAsia="ru-RU"/>
        </w:rPr>
        <w:t xml:space="preserve">уметь управлять компонентами исполнительского аппарата; ориентироваться в основной и </w:t>
      </w:r>
      <w:proofErr w:type="gramStart"/>
      <w:r w:rsidRPr="00586B17">
        <w:rPr>
          <w:rFonts w:ascii="Times New Roman" w:eastAsia="Times New Roman" w:hAnsi="Times New Roman" w:cs="Times New Roman"/>
          <w:sz w:val="24"/>
          <w:szCs w:val="24"/>
          <w:lang w:eastAsia="ru-RU"/>
        </w:rPr>
        <w:t>дополнительной  аппликатуре</w:t>
      </w:r>
      <w:proofErr w:type="gramEnd"/>
      <w:r w:rsidRPr="00586B17">
        <w:rPr>
          <w:rFonts w:ascii="Times New Roman" w:eastAsia="Times New Roman" w:hAnsi="Times New Roman" w:cs="Times New Roman"/>
          <w:sz w:val="24"/>
          <w:szCs w:val="24"/>
          <w:lang w:eastAsia="ru-RU"/>
        </w:rPr>
        <w:t>; выразительность исполнения; ощущение и передача музыкальной формы; фразировка; осмысленная интонация; развитие техники и чтения с листа.</w:t>
      </w:r>
    </w:p>
    <w:p w14:paraId="132B0612"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 xml:space="preserve">                                                         3 год обучения</w:t>
      </w:r>
    </w:p>
    <w:p w14:paraId="749497D5"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Требования к знаниям:</w:t>
      </w:r>
      <w:r w:rsidRPr="00586B17">
        <w:rPr>
          <w:rFonts w:ascii="Times New Roman" w:eastAsia="Times New Roman" w:hAnsi="Times New Roman" w:cs="Times New Roman"/>
          <w:sz w:val="24"/>
          <w:szCs w:val="24"/>
          <w:lang w:eastAsia="ru-RU"/>
        </w:rPr>
        <w:t xml:space="preserve"> изучение музыкальной грамоты; терминологии; новых музыкальных форм; ритмических рисунков; новые виды упражнений на развитие техники пальцев и языка; динамический и тональный план произведения; умение анализировать исполняемые произведения. </w:t>
      </w:r>
    </w:p>
    <w:p w14:paraId="0391C889"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 xml:space="preserve">Требования к умениям: </w:t>
      </w:r>
      <w:r w:rsidRPr="00586B17">
        <w:rPr>
          <w:rFonts w:ascii="Times New Roman" w:eastAsia="Times New Roman" w:hAnsi="Times New Roman" w:cs="Times New Roman"/>
          <w:sz w:val="24"/>
          <w:szCs w:val="24"/>
          <w:lang w:eastAsia="ru-RU"/>
        </w:rPr>
        <w:t>уметь управлять компонентами исполнительского аппарата; уметь пользоваться различными видами аппликатур; новыми видами ритмических рисунков; исполнять упражнения различными способами звукоизвлечения; уметь передавать настроение и музыкальный образ.</w:t>
      </w:r>
    </w:p>
    <w:p w14:paraId="0AC6D084"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 xml:space="preserve">                                                           4 год обучения</w:t>
      </w:r>
    </w:p>
    <w:p w14:paraId="083A19E5"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Требования к знаниям:</w:t>
      </w:r>
      <w:r w:rsidRPr="00586B17">
        <w:rPr>
          <w:rFonts w:ascii="Times New Roman" w:eastAsia="Times New Roman" w:hAnsi="Times New Roman" w:cs="Times New Roman"/>
          <w:sz w:val="24"/>
          <w:szCs w:val="24"/>
          <w:lang w:eastAsia="ru-RU"/>
        </w:rPr>
        <w:t xml:space="preserve"> изучение музыкальной грамоты; терминологии; новых музыкальных форм; ритмических рисунков; новые виды упражнений на развитие техники пальцев и языка; правильная фразировка; закрепление знаний и развитие их на более сложном материале; углубление слухового мышления; развитие образного мышления.</w:t>
      </w:r>
    </w:p>
    <w:p w14:paraId="380013AC"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 xml:space="preserve">Требования к умениям: </w:t>
      </w:r>
      <w:r w:rsidRPr="00586B17">
        <w:rPr>
          <w:rFonts w:ascii="Times New Roman" w:eastAsia="Times New Roman" w:hAnsi="Times New Roman" w:cs="Times New Roman"/>
          <w:sz w:val="24"/>
          <w:szCs w:val="24"/>
          <w:lang w:eastAsia="ru-RU"/>
        </w:rPr>
        <w:t>правильный разбор нотного текста; уметь пользоваться различными видами аппликатур; находить точные способы звукоизвлечения, интонации, артикуляции, уметь анализировать крупную форму; передавать настроение и музыкальные образы исполняемых произведений.</w:t>
      </w:r>
    </w:p>
    <w:p w14:paraId="75FF9123"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sz w:val="24"/>
          <w:szCs w:val="24"/>
          <w:lang w:eastAsia="ru-RU"/>
        </w:rPr>
        <w:t xml:space="preserve"> </w:t>
      </w:r>
      <w:r w:rsidRPr="00586B17">
        <w:rPr>
          <w:rFonts w:ascii="Times New Roman" w:eastAsia="Times New Roman" w:hAnsi="Times New Roman" w:cs="Times New Roman"/>
          <w:b/>
          <w:sz w:val="24"/>
          <w:szCs w:val="24"/>
          <w:lang w:eastAsia="ru-RU"/>
        </w:rPr>
        <w:t xml:space="preserve">                                                      </w:t>
      </w:r>
      <w:proofErr w:type="gramStart"/>
      <w:r w:rsidRPr="00586B17">
        <w:rPr>
          <w:rFonts w:ascii="Times New Roman" w:eastAsia="Times New Roman" w:hAnsi="Times New Roman" w:cs="Times New Roman"/>
          <w:b/>
          <w:sz w:val="24"/>
          <w:szCs w:val="24"/>
          <w:lang w:eastAsia="ru-RU"/>
        </w:rPr>
        <w:t>5  год</w:t>
      </w:r>
      <w:proofErr w:type="gramEnd"/>
      <w:r w:rsidRPr="00586B17">
        <w:rPr>
          <w:rFonts w:ascii="Times New Roman" w:eastAsia="Times New Roman" w:hAnsi="Times New Roman" w:cs="Times New Roman"/>
          <w:b/>
          <w:sz w:val="24"/>
          <w:szCs w:val="24"/>
          <w:lang w:eastAsia="ru-RU"/>
        </w:rPr>
        <w:t xml:space="preserve"> обучения</w:t>
      </w:r>
    </w:p>
    <w:p w14:paraId="686FDBE1"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Требования к знаниям:</w:t>
      </w:r>
      <w:r w:rsidRPr="00586B17">
        <w:rPr>
          <w:rFonts w:ascii="Times New Roman" w:eastAsia="Times New Roman" w:hAnsi="Times New Roman" w:cs="Times New Roman"/>
          <w:sz w:val="24"/>
          <w:szCs w:val="24"/>
          <w:lang w:eastAsia="ru-RU"/>
        </w:rPr>
        <w:t xml:space="preserve"> знать специфические особенности звукообразования на духовом инструменте, шкалу силы звучания, различные исполнительские приемы, закономерности построения музыкальных форм; различные виды и жанры музыкального искусства; жанровые и стилистические особенности исполняемых произведений; значение художественной формы в выражении содержания музыки; особенности художественно-образного отражения с помощью музыки; продолжение воспитания исполнительских качеств.</w:t>
      </w:r>
    </w:p>
    <w:p w14:paraId="265343CC"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 xml:space="preserve">Требования к умениям: </w:t>
      </w:r>
      <w:r w:rsidRPr="00586B17">
        <w:rPr>
          <w:rFonts w:ascii="Times New Roman" w:eastAsia="Times New Roman" w:hAnsi="Times New Roman" w:cs="Times New Roman"/>
          <w:sz w:val="24"/>
          <w:szCs w:val="24"/>
          <w:lang w:eastAsia="ru-RU"/>
        </w:rPr>
        <w:t>уметь различать выразительные средства музыкального языка, понимать их значение в создании конкретного художественного образа; активно, осознанно и эмоционально воспринимать музыку, ее содержание, раскрывать чувства и мысли; самостоятельно разбираться в фактуре исполняемых произведений; анализировать их ладотональные, жанровые, композиционные, структурные и стилевые особенности; инициативно работать над музыкальным текстом и техническими трудностями; находить необходимые приемы работы; свободно владеть выученным музыкальным материалом; учащийся должен уметь выполнять творческие задания и упражнения на сочинение мелодий; подбирать песни и аккомпанемент по слуху, транспонировать легкие пьесы в различные тональности; свободно читать с листа.</w:t>
      </w:r>
    </w:p>
    <w:p w14:paraId="635CA2A7"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3D8CDB0"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 xml:space="preserve">Способами определения результативности </w:t>
      </w:r>
      <w:r w:rsidRPr="00586B17">
        <w:rPr>
          <w:rFonts w:ascii="Times New Roman" w:eastAsia="Times New Roman" w:hAnsi="Times New Roman" w:cs="Times New Roman"/>
          <w:sz w:val="24"/>
          <w:szCs w:val="24"/>
          <w:lang w:eastAsia="ru-RU"/>
        </w:rPr>
        <w:t xml:space="preserve">реализации данной программы являются организация и проведение диагностики уровня сформированности предметных знаний и умений. </w:t>
      </w:r>
    </w:p>
    <w:p w14:paraId="5F57BDCA"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86B17">
        <w:rPr>
          <w:rFonts w:ascii="Times New Roman" w:eastAsia="Times New Roman" w:hAnsi="Times New Roman" w:cs="Times New Roman"/>
          <w:b/>
          <w:sz w:val="24"/>
          <w:szCs w:val="24"/>
          <w:lang w:eastAsia="ru-RU"/>
        </w:rPr>
        <w:t xml:space="preserve">Формы подведения итогов реализации </w:t>
      </w:r>
      <w:r w:rsidRPr="00586B17">
        <w:rPr>
          <w:rFonts w:ascii="Times New Roman" w:eastAsia="Times New Roman" w:hAnsi="Times New Roman" w:cs="Times New Roman"/>
          <w:sz w:val="24"/>
          <w:szCs w:val="24"/>
          <w:lang w:eastAsia="ru-RU"/>
        </w:rPr>
        <w:t>данной программы.</w:t>
      </w:r>
    </w:p>
    <w:p w14:paraId="4418DB1B"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Успеваемость учащихся в игре на инструменте учитывается в различных формах:</w:t>
      </w:r>
    </w:p>
    <w:p w14:paraId="089A63CB" w14:textId="77777777" w:rsidR="00586B17" w:rsidRPr="00586B17" w:rsidRDefault="00586B17" w:rsidP="00586B17">
      <w:pPr>
        <w:widowControl w:val="0"/>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 xml:space="preserve">выступление </w:t>
      </w:r>
      <w:proofErr w:type="gramStart"/>
      <w:r w:rsidRPr="00586B17">
        <w:rPr>
          <w:rFonts w:ascii="Times New Roman" w:eastAsia="Calibri" w:hAnsi="Times New Roman" w:cs="Times New Roman"/>
          <w:sz w:val="24"/>
          <w:szCs w:val="24"/>
        </w:rPr>
        <w:t>учащихся  в</w:t>
      </w:r>
      <w:proofErr w:type="gramEnd"/>
      <w:r w:rsidRPr="00586B17">
        <w:rPr>
          <w:rFonts w:ascii="Times New Roman" w:eastAsia="Calibri" w:hAnsi="Times New Roman" w:cs="Times New Roman"/>
          <w:sz w:val="24"/>
          <w:szCs w:val="24"/>
        </w:rPr>
        <w:t xml:space="preserve"> форме открытого концерта для родителей (декабрь, май);</w:t>
      </w:r>
    </w:p>
    <w:p w14:paraId="25F31314" w14:textId="77777777" w:rsidR="00586B17" w:rsidRPr="00586B17" w:rsidRDefault="00586B17" w:rsidP="00586B17">
      <w:pPr>
        <w:widowControl w:val="0"/>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участие в школьных концертах;</w:t>
      </w:r>
    </w:p>
    <w:p w14:paraId="792F9FCF" w14:textId="77777777" w:rsidR="00586B17" w:rsidRPr="00586B17" w:rsidRDefault="00586B17" w:rsidP="00586B17">
      <w:pPr>
        <w:widowControl w:val="0"/>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контрольные прослушивание на 5 году обучения (если ученик выходит на выпускные экзамены):</w:t>
      </w:r>
    </w:p>
    <w:p w14:paraId="3312B539" w14:textId="77777777" w:rsidR="00586B17" w:rsidRPr="00586B17" w:rsidRDefault="00586B17" w:rsidP="00586B17">
      <w:pPr>
        <w:spacing w:after="0" w:line="240" w:lineRule="auto"/>
        <w:ind w:left="720"/>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lang w:val="en-US"/>
        </w:rPr>
        <w:lastRenderedPageBreak/>
        <w:t>I</w:t>
      </w:r>
      <w:r w:rsidRPr="00586B17">
        <w:rPr>
          <w:rFonts w:ascii="Times New Roman" w:eastAsia="Calibri" w:hAnsi="Times New Roman" w:cs="Times New Roman"/>
          <w:sz w:val="24"/>
          <w:szCs w:val="24"/>
        </w:rPr>
        <w:t xml:space="preserve"> прослушивание выпускной программы (4 произведения: 2 произведения наизусть, 2 по нотам); </w:t>
      </w:r>
    </w:p>
    <w:p w14:paraId="6FBF0A45" w14:textId="77777777" w:rsidR="00586B17" w:rsidRPr="00586B17" w:rsidRDefault="00586B17" w:rsidP="00586B17">
      <w:pPr>
        <w:spacing w:after="0" w:line="240" w:lineRule="auto"/>
        <w:ind w:left="720"/>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lang w:val="en-US"/>
        </w:rPr>
        <w:t>II</w:t>
      </w:r>
      <w:r w:rsidRPr="00586B17">
        <w:rPr>
          <w:rFonts w:ascii="Times New Roman" w:eastAsia="Calibri" w:hAnsi="Times New Roman" w:cs="Times New Roman"/>
          <w:sz w:val="24"/>
          <w:szCs w:val="24"/>
        </w:rPr>
        <w:t xml:space="preserve"> прослушивание – вся программа наизусть; </w:t>
      </w:r>
    </w:p>
    <w:p w14:paraId="0EF9EC9C" w14:textId="77777777" w:rsidR="00586B17" w:rsidRPr="00586B17" w:rsidRDefault="00586B17" w:rsidP="00586B17">
      <w:pPr>
        <w:spacing w:after="0" w:line="240" w:lineRule="auto"/>
        <w:ind w:left="720"/>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lang w:val="en-US"/>
        </w:rPr>
        <w:t>III</w:t>
      </w:r>
      <w:r w:rsidRPr="00586B17">
        <w:rPr>
          <w:rFonts w:ascii="Times New Roman" w:eastAsia="Calibri" w:hAnsi="Times New Roman" w:cs="Times New Roman"/>
          <w:sz w:val="24"/>
          <w:szCs w:val="24"/>
        </w:rPr>
        <w:t xml:space="preserve"> прослушивание – в форме открытого концерта </w:t>
      </w:r>
      <w:proofErr w:type="gramStart"/>
      <w:r w:rsidRPr="00586B17">
        <w:rPr>
          <w:rFonts w:ascii="Times New Roman" w:eastAsia="Calibri" w:hAnsi="Times New Roman" w:cs="Times New Roman"/>
          <w:sz w:val="24"/>
          <w:szCs w:val="24"/>
        </w:rPr>
        <w:t>для  родителей</w:t>
      </w:r>
      <w:proofErr w:type="gramEnd"/>
      <w:r w:rsidRPr="00586B17">
        <w:rPr>
          <w:rFonts w:ascii="Times New Roman" w:eastAsia="Calibri" w:hAnsi="Times New Roman" w:cs="Times New Roman"/>
          <w:sz w:val="24"/>
          <w:szCs w:val="24"/>
        </w:rPr>
        <w:t xml:space="preserve"> (2 произведения);</w:t>
      </w:r>
    </w:p>
    <w:p w14:paraId="24F6D3BF" w14:textId="77777777" w:rsidR="00586B17" w:rsidRPr="00586B17" w:rsidRDefault="00586B17" w:rsidP="00586B17">
      <w:pPr>
        <w:spacing w:after="0" w:line="240" w:lineRule="auto"/>
        <w:ind w:left="720"/>
        <w:contextualSpacing/>
        <w:jc w:val="both"/>
        <w:rPr>
          <w:rFonts w:ascii="Times New Roman" w:eastAsia="Calibri" w:hAnsi="Times New Roman" w:cs="Times New Roman"/>
          <w:sz w:val="24"/>
          <w:szCs w:val="24"/>
        </w:rPr>
      </w:pPr>
      <w:r w:rsidRPr="00586B17">
        <w:rPr>
          <w:rFonts w:ascii="Times New Roman" w:eastAsia="Calibri" w:hAnsi="Times New Roman" w:cs="Times New Roman"/>
          <w:sz w:val="24"/>
          <w:szCs w:val="24"/>
        </w:rPr>
        <w:t>выпускной экзамен (май).</w:t>
      </w:r>
    </w:p>
    <w:p w14:paraId="2C260D45" w14:textId="77777777" w:rsidR="00586B17" w:rsidRPr="00586B17" w:rsidRDefault="00586B17" w:rsidP="00586B17">
      <w:pPr>
        <w:ind w:left="644"/>
        <w:contextualSpacing/>
        <w:rPr>
          <w:rFonts w:ascii="Times New Roman" w:eastAsia="Calibri" w:hAnsi="Times New Roman" w:cs="Times New Roman"/>
          <w:sz w:val="24"/>
          <w:szCs w:val="24"/>
        </w:rPr>
      </w:pPr>
    </w:p>
    <w:p w14:paraId="4AD7E376"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6B17">
        <w:rPr>
          <w:rFonts w:ascii="Times New Roman" w:eastAsia="Calibri" w:hAnsi="Times New Roman" w:cs="Times New Roman"/>
          <w:sz w:val="24"/>
          <w:szCs w:val="24"/>
        </w:rPr>
        <w:t xml:space="preserve">                            </w:t>
      </w:r>
      <w:r w:rsidRPr="00586B17">
        <w:rPr>
          <w:rFonts w:ascii="Times New Roman" w:eastAsia="Times New Roman" w:hAnsi="Times New Roman" w:cs="Times New Roman"/>
          <w:b/>
          <w:sz w:val="24"/>
          <w:szCs w:val="24"/>
          <w:lang w:eastAsia="ru-RU"/>
        </w:rPr>
        <w:t xml:space="preserve"> Содержание учебно-воспитательного процесса</w:t>
      </w:r>
    </w:p>
    <w:p w14:paraId="573E0613"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017BE970"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Специфика деревянных духовых инструментов определяет различные сроки обучения учащихся – оптимальный срок обучения на флейте 5 лет. Начальную музыкальную подготовку учащиеся могут получить, обучаясь на блокфлейте.</w:t>
      </w:r>
    </w:p>
    <w:p w14:paraId="09B71BB2"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Преподавание инструментального обучения должно быть нацелено на получение разносторонних знаний, на формирование умений и навыков, помогающих организации музыкальной деятельности учащихся. Важно с первых уроков заняться изучением самого инструмента, познакомить ученика с назначением флейты, показать разнообразие возможностей инструмента. Для этого педагогу необходимо владеть репертуаром, в котором флейта выступает в роли как сольного, так и ансамблевого инструмента. Сочетание словесного объяснения и исполнения педагогом произведения целиком или частично является оптимальной формой классной работы, резко повышающей заинтересованность учеников учебным процессом.</w:t>
      </w:r>
    </w:p>
    <w:p w14:paraId="50AE435F"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Обучение игре на духовом инструменте требует от учащихся, помимо музыкальных способностей, также хорошей физической подготовки. При игре на флейты активно задействованы легкие, губной аппарат, определенные мышцы рук и спины. Правильная постановка губного аппарата и исполнительского дыхания является одним из важнейших условий успешного обучения на инструменте.</w:t>
      </w:r>
    </w:p>
    <w:p w14:paraId="485B7255"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Постепенное развитие помогает ученику расширить круг знаний, умений и навыков, что позволяет ему прикоснуться к художественным произведениям, представляющим собой подлинные ценности искусства.</w:t>
      </w:r>
    </w:p>
    <w:p w14:paraId="773E0EBA"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Тем не менее, развитие музыкальных интересов произойдет у учащихся только в том случае, если будут правильно заложены основы музыкальной грамоты и воспитаны умения в общении с инструментом. Изучение детьми музыкальной грамоты начинается с чтения отдельных знаков, а затем переходит в чтение сложной системы взаимозависимых знаков, чтение нотного текста, изучение произведений. За время обучения ученик должен освоить правильную постановку, основные технические навыки, исполнительские приемы. Главным направлением обучения учащегося должно быть его художественное воспитание при высокой требовательности к интонационной точности, выразительности исполнения и техники, обеспечивающей решение художественных задач.</w:t>
      </w:r>
    </w:p>
    <w:p w14:paraId="22C7EC55"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Большое внимание педагог обязан уделить развитию у учащегося исполнительского дыхания. Научиться правильному исполнительскому вдоху и выдоху и экономии в распоряжении своим дыханием во время игры – залог успешного владения инструментом. Для решения данной задачи требуется систематическая тренировка дыхательного аппарата. </w:t>
      </w:r>
    </w:p>
    <w:p w14:paraId="6AC24EF8"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Пристальное внимание следует уделить также чистоте интонирования при игре на инструменте – важнейшему средству музыкальной выразительности. Для этого необходимо постоянно развивать музыкальный слух ученика, а также чувство самоконтроля во время исполнительской деятельности. Точности интонирования во время игры на инструменте должна помочь и ансамблевая игра. Интенсивное использование разных форм ансамбля характеризует прогрессивную методическую направленность современной музыкальной педагогики. Организация ансамбля может быть как с привлечением учащихся одного и того же уровня подготовленности, так и в паре с преподавателем. Коллективный ансамбль позволяет ввести ребенка в мир многоголосной музыки, где каждый голос персонифицирован участником ансамбля. У учеников возникают общие музыкальные интересы, моральные обязательства по отношению друг к другу, укрепляется чувство </w:t>
      </w:r>
      <w:r w:rsidRPr="00586B17">
        <w:rPr>
          <w:rFonts w:ascii="Times New Roman" w:eastAsia="Times New Roman" w:hAnsi="Times New Roman" w:cs="Times New Roman"/>
          <w:sz w:val="24"/>
          <w:szCs w:val="24"/>
          <w:lang w:eastAsia="ru-RU"/>
        </w:rPr>
        <w:lastRenderedPageBreak/>
        <w:t xml:space="preserve">собственного достоинства, развивается самостоятельность и инициативность. </w:t>
      </w:r>
    </w:p>
    <w:p w14:paraId="3B5C74FC"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Важно, чтобы с первых уроков обучения игре на инструменте учащиеся внимательно изучали доступные им произведения, пытались точно прочитывать и передавать авторский текст, вслушивались в свое исполнение, анализировали технические трудности, постоянно повышая требовательность к качеству звучания инструмента, атаке звука, чистоте интонации.</w:t>
      </w:r>
    </w:p>
    <w:p w14:paraId="6500A8CF"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Большое значение для музыкального развития учащихся имеет работа с концертмейстером. Исполнение произведений в сопровождении аккомпанемента обогащает музыкальные представления учащихся, помогает лучше понять и усвоить содержание произведения. Исполнение с аккомпанементом укрепляет точность интонирования и совершенствует ритмическую организацию, заставляет добиваться согласованного ансамблевого звучания. В программе по классу духовых инструментов предусматриваются установленные требования к исполнению ансамблей для духовых инструментов.</w:t>
      </w:r>
    </w:p>
    <w:p w14:paraId="6558EF0E"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Общее количество музыкальных произведений, рекомендуемых для изучения в каждом классе, дается в годовых требованиях. В работе над репертуаром педагог должен добиваться различной степени завершенности: одни произведения готовятся для публичного выступления, другие для показа в условиях класса или с целью ознакомления. Результаты работы фиксируются в индивидуальном плане учащегося.</w:t>
      </w:r>
    </w:p>
    <w:p w14:paraId="1FD7CE78"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Проверка навыков исполнения гамм, этюдов, чтения с листа и игры в ансамбле проводится регулярно преподавателем по специальности в рамках классных занятий. Также в целях контроля, за успешным развитием обучающихся, необходимо предоставлять им возможность выступать на открытых концертах, родительских собраниях.   </w:t>
      </w:r>
    </w:p>
    <w:p w14:paraId="35189807"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Программа рассчитана на 34 часов годовой нагрузки и 5-летний курс обучения.</w:t>
      </w:r>
    </w:p>
    <w:p w14:paraId="0B8D147F"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E57F858"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 xml:space="preserve">                                        </w:t>
      </w:r>
    </w:p>
    <w:p w14:paraId="4FDF2840"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3F1808C0"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18147E00"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5328E14"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F818B6D"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7CEBF99"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219912BF"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870EBC7"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F11E238"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1C206FA3"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23678C45"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67CF48D" w14:textId="77777777" w:rsidR="00586B17" w:rsidRPr="00586B17" w:rsidRDefault="00586B17"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12BEBBFD" w14:textId="77777777" w:rsidR="00586B17" w:rsidRPr="00586B17" w:rsidRDefault="00586B17"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3A3E8891" w14:textId="77777777" w:rsidR="00586B17" w:rsidRPr="00586B17" w:rsidRDefault="00586B17"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0C09EA3C" w14:textId="77777777" w:rsidR="00586B17" w:rsidRPr="00586B17" w:rsidRDefault="00586B17"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736BC52D" w14:textId="77777777" w:rsidR="00586B17" w:rsidRPr="00586B17" w:rsidRDefault="00586B17"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08785732" w14:textId="77777777" w:rsidR="00586B17" w:rsidRPr="00586B17" w:rsidRDefault="00586B17"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0BB5D8C8"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A4A2C4C"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A924FED" w14:textId="77777777" w:rsidR="00586B17" w:rsidRPr="00586B17" w:rsidRDefault="00586B17"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0A111BA8" w14:textId="65904DF3" w:rsidR="00586B17" w:rsidRDefault="00586B17"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6C0B3F36" w14:textId="5E3D629A" w:rsidR="000C76C3" w:rsidRDefault="000C76C3"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73FCA84D" w14:textId="3ED18390" w:rsidR="000C76C3" w:rsidRDefault="000C76C3"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06B1133E" w14:textId="523BE287" w:rsidR="000C76C3" w:rsidRDefault="000C76C3"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5E6E26F0" w14:textId="42D8B37B" w:rsidR="000C76C3" w:rsidRDefault="000C76C3"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0E6A5DEA" w14:textId="77777777" w:rsidR="000C76C3" w:rsidRPr="00586B17" w:rsidRDefault="000C76C3" w:rsidP="00586B17">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4D5EA65E"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lastRenderedPageBreak/>
        <w:t xml:space="preserve">                                                     Содержание программы</w:t>
      </w:r>
    </w:p>
    <w:p w14:paraId="43212FAD"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Годовые требования по комплексу технических упражнений и репертуару</w:t>
      </w:r>
    </w:p>
    <w:p w14:paraId="6B2EDD48" w14:textId="77777777" w:rsidR="00586B17" w:rsidRPr="00586B17" w:rsidRDefault="00586B17" w:rsidP="00586B1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7FEC0066"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 xml:space="preserve">                                                    1 год обучения</w:t>
      </w:r>
    </w:p>
    <w:p w14:paraId="1BD842F7"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528DC596"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Ученик должен выучить и свободно играть не менее 10-12 коротких сочинений из детского репертуара, этюды, а также 4-6 произведений ансамблевой литературы. </w:t>
      </w:r>
    </w:p>
    <w:p w14:paraId="23E1ECC0"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В области теории музыки: знакомство с основными ладами, понятие ритма, пульса, динамических оттенков, устойчивые ступени лада, главные ступени лада (тоника, доминанта, субдоминанта), аккорд, трезвучие, септаккорд, реприза, фермата, синкопа, секвенция.</w:t>
      </w:r>
    </w:p>
    <w:p w14:paraId="2D4452C0"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За время обучения в первом классе учащийся должен выучить: мажорные и </w:t>
      </w:r>
      <w:proofErr w:type="gramStart"/>
      <w:r w:rsidRPr="00586B17">
        <w:rPr>
          <w:rFonts w:ascii="Times New Roman" w:eastAsia="Times New Roman" w:hAnsi="Times New Roman" w:cs="Times New Roman"/>
          <w:sz w:val="24"/>
          <w:szCs w:val="24"/>
          <w:lang w:eastAsia="ru-RU"/>
        </w:rPr>
        <w:t>минорные  гаммы</w:t>
      </w:r>
      <w:proofErr w:type="gramEnd"/>
      <w:r w:rsidRPr="00586B17">
        <w:rPr>
          <w:rFonts w:ascii="Times New Roman" w:eastAsia="Times New Roman" w:hAnsi="Times New Roman" w:cs="Times New Roman"/>
          <w:sz w:val="24"/>
          <w:szCs w:val="24"/>
          <w:lang w:eastAsia="ru-RU"/>
        </w:rPr>
        <w:t xml:space="preserve">, арпеджио трезвучий до 2-х знаков включительно. </w:t>
      </w:r>
    </w:p>
    <w:p w14:paraId="312750CA"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Систематическая работа над развитием навыков чтения с листа легких пьес (в медленном движении), подбор по слуху легких пьес, игра упражнений на развитие пальцевой техники и выносливости губного аппарата. Самостоятельная работа над произведением с дальнейшим разбором педагога на уроке выявленных ошибок.</w:t>
      </w:r>
    </w:p>
    <w:p w14:paraId="4C532255"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w:t>
      </w:r>
    </w:p>
    <w:p w14:paraId="2C5905A0"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w:t>
      </w:r>
    </w:p>
    <w:p w14:paraId="6E39906E"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 xml:space="preserve">                                       2 год обучения</w:t>
      </w:r>
    </w:p>
    <w:p w14:paraId="3166CCD7"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4FCD17C4"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За время обучение во втором классе учащийся должен выучить: мажорные и минорные гаммы, арпеджио трезвучий и их </w:t>
      </w:r>
      <w:proofErr w:type="gramStart"/>
      <w:r w:rsidRPr="00586B17">
        <w:rPr>
          <w:rFonts w:ascii="Times New Roman" w:eastAsia="Times New Roman" w:hAnsi="Times New Roman" w:cs="Times New Roman"/>
          <w:sz w:val="24"/>
          <w:szCs w:val="24"/>
          <w:lang w:eastAsia="ru-RU"/>
        </w:rPr>
        <w:t>обращения  до</w:t>
      </w:r>
      <w:proofErr w:type="gramEnd"/>
      <w:r w:rsidRPr="00586B17">
        <w:rPr>
          <w:rFonts w:ascii="Times New Roman" w:eastAsia="Times New Roman" w:hAnsi="Times New Roman" w:cs="Times New Roman"/>
          <w:sz w:val="24"/>
          <w:szCs w:val="24"/>
          <w:lang w:eastAsia="ru-RU"/>
        </w:rPr>
        <w:t xml:space="preserve"> 3-х знаков включительно (в умеренном движении). Рекомендуется начать изучение исполнительского приема «двойное стаккато». 10-12 этюдов, 8-10 пьес, 2 ансамбля.</w:t>
      </w:r>
    </w:p>
    <w:p w14:paraId="0A1594DF"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Подбор популярных песен по слуху. Изучение терминов. Владение штрихами </w:t>
      </w:r>
      <w:r w:rsidRPr="00586B17">
        <w:rPr>
          <w:rFonts w:ascii="Times New Roman" w:eastAsia="Times New Roman" w:hAnsi="Times New Roman" w:cs="Times New Roman"/>
          <w:sz w:val="24"/>
          <w:szCs w:val="24"/>
          <w:lang w:val="en-US" w:eastAsia="ru-RU"/>
        </w:rPr>
        <w:t>legato</w:t>
      </w:r>
      <w:r w:rsidRPr="00586B17">
        <w:rPr>
          <w:rFonts w:ascii="Times New Roman" w:eastAsia="Times New Roman" w:hAnsi="Times New Roman" w:cs="Times New Roman"/>
          <w:sz w:val="24"/>
          <w:szCs w:val="24"/>
          <w:lang w:eastAsia="ru-RU"/>
        </w:rPr>
        <w:t xml:space="preserve">, </w:t>
      </w:r>
      <w:r w:rsidRPr="00586B17">
        <w:rPr>
          <w:rFonts w:ascii="Times New Roman" w:eastAsia="Times New Roman" w:hAnsi="Times New Roman" w:cs="Times New Roman"/>
          <w:sz w:val="24"/>
          <w:szCs w:val="24"/>
          <w:lang w:val="en-US" w:eastAsia="ru-RU"/>
        </w:rPr>
        <w:t>non</w:t>
      </w:r>
      <w:r w:rsidRPr="00586B17">
        <w:rPr>
          <w:rFonts w:ascii="Times New Roman" w:eastAsia="Times New Roman" w:hAnsi="Times New Roman" w:cs="Times New Roman"/>
          <w:sz w:val="24"/>
          <w:szCs w:val="24"/>
          <w:lang w:eastAsia="ru-RU"/>
        </w:rPr>
        <w:t xml:space="preserve"> </w:t>
      </w:r>
      <w:r w:rsidRPr="00586B17">
        <w:rPr>
          <w:rFonts w:ascii="Times New Roman" w:eastAsia="Times New Roman" w:hAnsi="Times New Roman" w:cs="Times New Roman"/>
          <w:sz w:val="24"/>
          <w:szCs w:val="24"/>
          <w:lang w:val="en-US" w:eastAsia="ru-RU"/>
        </w:rPr>
        <w:t>legato</w:t>
      </w:r>
      <w:r w:rsidRPr="00586B17">
        <w:rPr>
          <w:rFonts w:ascii="Times New Roman" w:eastAsia="Times New Roman" w:hAnsi="Times New Roman" w:cs="Times New Roman"/>
          <w:sz w:val="24"/>
          <w:szCs w:val="24"/>
          <w:lang w:eastAsia="ru-RU"/>
        </w:rPr>
        <w:t xml:space="preserve">, </w:t>
      </w:r>
      <w:r w:rsidRPr="00586B17">
        <w:rPr>
          <w:rFonts w:ascii="Times New Roman" w:eastAsia="Times New Roman" w:hAnsi="Times New Roman" w:cs="Times New Roman"/>
          <w:sz w:val="24"/>
          <w:szCs w:val="24"/>
          <w:lang w:val="en-US" w:eastAsia="ru-RU"/>
        </w:rPr>
        <w:t>staccato</w:t>
      </w:r>
      <w:r w:rsidRPr="00586B17">
        <w:rPr>
          <w:rFonts w:ascii="Times New Roman" w:eastAsia="Times New Roman" w:hAnsi="Times New Roman" w:cs="Times New Roman"/>
          <w:sz w:val="24"/>
          <w:szCs w:val="24"/>
          <w:lang w:eastAsia="ru-RU"/>
        </w:rPr>
        <w:t>. Работа над упражнениями по развитию техники языка, подвижности губного аппарата, пальцевой техники. Расширение диапазона инструмента, изучение вспомогательной аппликатуры при игре гамм и пьес.</w:t>
      </w:r>
    </w:p>
    <w:p w14:paraId="78FCDA3E"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Кроме того, учащийся должен систематически работать над развитием навыков чтения с листа легких пьес (в медленном движении).</w:t>
      </w:r>
    </w:p>
    <w:p w14:paraId="174D7550"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119A2A0C"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24BD9BC"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 xml:space="preserve">                                       3 год обучения</w:t>
      </w:r>
    </w:p>
    <w:p w14:paraId="12ECF72A"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27D2AF05"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За время обучения в третьем классе учащийся учится свободно исполнять мажорные и </w:t>
      </w:r>
      <w:proofErr w:type="gramStart"/>
      <w:r w:rsidRPr="00586B17">
        <w:rPr>
          <w:rFonts w:ascii="Times New Roman" w:eastAsia="Times New Roman" w:hAnsi="Times New Roman" w:cs="Times New Roman"/>
          <w:sz w:val="24"/>
          <w:szCs w:val="24"/>
          <w:lang w:eastAsia="ru-RU"/>
        </w:rPr>
        <w:t>минорные  гаммы</w:t>
      </w:r>
      <w:proofErr w:type="gramEnd"/>
      <w:r w:rsidRPr="00586B17">
        <w:rPr>
          <w:rFonts w:ascii="Times New Roman" w:eastAsia="Times New Roman" w:hAnsi="Times New Roman" w:cs="Times New Roman"/>
          <w:sz w:val="24"/>
          <w:szCs w:val="24"/>
          <w:lang w:eastAsia="ru-RU"/>
        </w:rPr>
        <w:t>, арпеджио трезвучий и их обращения в тональностях  до 4-х знаков включительно. Ознакомление с хроматической гаммой. 10-12 этюдов, 8-10 пьес, 2 ансамблей.</w:t>
      </w:r>
    </w:p>
    <w:p w14:paraId="58912576"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Подбор популярных песен на инструменте, работа над развитием навыков чтения с листа легких пьес и оркестровых партий.</w:t>
      </w:r>
    </w:p>
    <w:p w14:paraId="5357071E"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 Игра в ансамбле. Продолжение изучения терминов. Самостоятельная работа над пьесами. Некоторые произведения выбираются по желанию ученика.</w:t>
      </w:r>
    </w:p>
    <w:p w14:paraId="4CB8EF47"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DC0476A"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 xml:space="preserve">                                       4 год обучения</w:t>
      </w:r>
    </w:p>
    <w:p w14:paraId="0480986F"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54649597"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За время обучения в четвертом классе ученик должен выучить: мажорные и минорные гаммы, арпеджио трезвучий и их обращений в тональностях до 5-ти знаков включительно различными штрихами и разнообразной динамикой; хроматическую гамму в умеренном движении. В порядке ознакомления исполнение гамм терциями и октавами. Работа над одинаковым </w:t>
      </w:r>
      <w:proofErr w:type="gramStart"/>
      <w:r w:rsidRPr="00586B17">
        <w:rPr>
          <w:rFonts w:ascii="Times New Roman" w:eastAsia="Times New Roman" w:hAnsi="Times New Roman" w:cs="Times New Roman"/>
          <w:sz w:val="24"/>
          <w:szCs w:val="24"/>
          <w:lang w:eastAsia="ru-RU"/>
        </w:rPr>
        <w:t>звучанием  регистров</w:t>
      </w:r>
      <w:proofErr w:type="gramEnd"/>
      <w:r w:rsidRPr="00586B17">
        <w:rPr>
          <w:rFonts w:ascii="Times New Roman" w:eastAsia="Times New Roman" w:hAnsi="Times New Roman" w:cs="Times New Roman"/>
          <w:sz w:val="24"/>
          <w:szCs w:val="24"/>
          <w:lang w:eastAsia="ru-RU"/>
        </w:rPr>
        <w:t xml:space="preserve"> и четкого стаккато. В течение 4 года обучения ученик должен подготовить 10-15 этюдов, 8-10 пьес (в том числе 1-2 произведения крупной </w:t>
      </w:r>
      <w:r w:rsidRPr="00586B17">
        <w:rPr>
          <w:rFonts w:ascii="Times New Roman" w:eastAsia="Times New Roman" w:hAnsi="Times New Roman" w:cs="Times New Roman"/>
          <w:sz w:val="24"/>
          <w:szCs w:val="24"/>
          <w:lang w:eastAsia="ru-RU"/>
        </w:rPr>
        <w:lastRenderedPageBreak/>
        <w:t xml:space="preserve">формы). </w:t>
      </w:r>
    </w:p>
    <w:p w14:paraId="31CBB5B2"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Изучение терминов. Чтение с листа пьес, оркестровых партий, самостоятельный разбор произведений. </w:t>
      </w:r>
    </w:p>
    <w:p w14:paraId="6F064075"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Игра в ансамбле. Подбор популярных песен на инструменте. Прослушивание музыкальных записей в виде домашнего задания, обсуждение впечатлений на уроке.</w:t>
      </w:r>
    </w:p>
    <w:p w14:paraId="5DE3BDB1"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04F10C71"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 xml:space="preserve">                                       5 год обучения</w:t>
      </w:r>
    </w:p>
    <w:p w14:paraId="2E76F610"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4CA8155"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В программу 5 класса должно быть включено изучение мажорных и   минорных гамм, арпеджио трезвучий и их обращений до 5 знаков включительно. Хроматическая гамма исполняется в быстром движении, а также терциями и «двойным стаккато» в умеренном. За время обучения учащийся должен разобрать 10-15 этюдов; 8-10 пьес, из них 1-2 произведения крупной формы, 2 ансамбля. Репертуар составляется с учетом пожеланий учащегося. </w:t>
      </w:r>
    </w:p>
    <w:p w14:paraId="07D0523B"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ab/>
        <w:t xml:space="preserve">Продолжается систематическая работа над развитием навыков чтения с листа, изучение оркестровых партий. Игра в ансамбле. Ученик 5 класса должен уметь определять структуру и форму произведения, стиль и эпоху его написания. Большое внимание следует уделить самостоятельной работе учащегося над музыкальным произведением. </w:t>
      </w:r>
    </w:p>
    <w:p w14:paraId="5DEF4553" w14:textId="77777777" w:rsidR="00586B17" w:rsidRPr="00586B17" w:rsidRDefault="00586B17" w:rsidP="00586B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F435B37"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160F338F" w14:textId="77777777" w:rsidR="00586B17" w:rsidRPr="007A1AFE"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ru-RU"/>
        </w:rPr>
      </w:pPr>
      <w:r w:rsidRPr="00586B17">
        <w:rPr>
          <w:rFonts w:ascii="Times New Roman" w:eastAsia="Times New Roman" w:hAnsi="Times New Roman" w:cs="Times New Roman"/>
          <w:sz w:val="24"/>
          <w:szCs w:val="24"/>
          <w:lang w:eastAsia="ru-RU"/>
        </w:rPr>
        <w:t xml:space="preserve">          </w:t>
      </w:r>
      <w:r w:rsidRPr="007A1AFE">
        <w:rPr>
          <w:rFonts w:ascii="Times New Roman" w:eastAsia="Times New Roman" w:hAnsi="Times New Roman" w:cs="Times New Roman"/>
          <w:sz w:val="24"/>
          <w:szCs w:val="24"/>
          <w:lang w:eastAsia="ru-RU"/>
        </w:rPr>
        <w:t>Методическое обеспечение программы</w:t>
      </w:r>
    </w:p>
    <w:p w14:paraId="6039C1F9" w14:textId="77777777" w:rsidR="00586B17" w:rsidRPr="007A1AFE"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ru-RU"/>
        </w:rPr>
      </w:pPr>
    </w:p>
    <w:p w14:paraId="22D3632C" w14:textId="77777777" w:rsidR="00586B17" w:rsidRPr="007A1AFE" w:rsidRDefault="00586B17" w:rsidP="00586B1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обеспечение программы методическими видами продукции</w:t>
      </w:r>
    </w:p>
    <w:p w14:paraId="2290502D" w14:textId="77777777" w:rsidR="00586B17" w:rsidRPr="007A1AFE"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Сценарий праздника «День первоклассника»;</w:t>
      </w:r>
    </w:p>
    <w:p w14:paraId="156082E0" w14:textId="77777777" w:rsidR="00586B17" w:rsidRPr="007A1AFE"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Сценарий открытого концерта учащихся класса;</w:t>
      </w:r>
    </w:p>
    <w:p w14:paraId="32898B84" w14:textId="77777777" w:rsidR="00586B17" w:rsidRPr="007A1AFE"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xml:space="preserve">- План экскурсии в «Музей </w:t>
      </w:r>
      <w:proofErr w:type="spellStart"/>
      <w:r w:rsidRPr="007A1AFE">
        <w:rPr>
          <w:rFonts w:ascii="Times New Roman" w:eastAsia="Times New Roman" w:hAnsi="Times New Roman" w:cs="Times New Roman"/>
          <w:sz w:val="24"/>
          <w:szCs w:val="24"/>
          <w:lang w:eastAsia="ru-RU"/>
        </w:rPr>
        <w:t>А.С.Аренского</w:t>
      </w:r>
      <w:proofErr w:type="spellEnd"/>
      <w:r w:rsidRPr="007A1AFE">
        <w:rPr>
          <w:rFonts w:ascii="Times New Roman" w:eastAsia="Times New Roman" w:hAnsi="Times New Roman" w:cs="Times New Roman"/>
          <w:sz w:val="24"/>
          <w:szCs w:val="24"/>
          <w:lang w:eastAsia="ru-RU"/>
        </w:rPr>
        <w:t>»;</w:t>
      </w:r>
    </w:p>
    <w:p w14:paraId="61BA0D02" w14:textId="77777777" w:rsidR="00586B17" w:rsidRPr="007A1AFE" w:rsidRDefault="00586B17" w:rsidP="00586B1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рекомендации по проведению</w:t>
      </w:r>
    </w:p>
    <w:p w14:paraId="3991FF90" w14:textId="77777777" w:rsidR="00586B17" w:rsidRPr="007A1AFE"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xml:space="preserve"> </w:t>
      </w:r>
      <w:r w:rsidRPr="007A1AFE">
        <w:rPr>
          <w:rFonts w:ascii="Times New Roman" w:eastAsia="Times New Roman" w:hAnsi="Times New Roman" w:cs="Times New Roman"/>
          <w:sz w:val="24"/>
          <w:szCs w:val="24"/>
          <w:lang w:eastAsia="ru-RU"/>
        </w:rPr>
        <w:tab/>
        <w:t>Форма проведения академического концерта – концертная. Во время исполнения программы создается концертная ситуация. Учащийся исполняет произведения согласно программным требованиям.</w:t>
      </w:r>
    </w:p>
    <w:p w14:paraId="3105F820" w14:textId="77777777" w:rsidR="00586B17" w:rsidRPr="007A1AFE"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ab/>
        <w:t xml:space="preserve">Требования к учащемуся при исполнении программы: </w:t>
      </w:r>
    </w:p>
    <w:p w14:paraId="4D0CC209" w14:textId="77777777" w:rsidR="00586B17" w:rsidRPr="007A1AFE"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ab/>
        <w:t>В ходе академического концерта учащийся должен продемонстрировать умение грамотно представить исполняемые произведения – показать целостное исполнение, художественный образ, стабильность и ясность игры, точность выполнения всех деталей, творческое отношение к исполняемым произведениям, проникновение в особенности авторского замысла. На концерте присутствуют зав. Отделением, преподаватели, учащиеся которых участвуют в концерте, учащиеся данного класса.</w:t>
      </w:r>
    </w:p>
    <w:p w14:paraId="7D7CA803" w14:textId="77777777" w:rsidR="00586B17" w:rsidRPr="007A1AFE" w:rsidRDefault="00586B17" w:rsidP="00586B1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дидактический и лекционный материалы</w:t>
      </w:r>
    </w:p>
    <w:p w14:paraId="324665A4" w14:textId="77777777" w:rsidR="00586B17" w:rsidRPr="007A1AFE" w:rsidRDefault="00586B17" w:rsidP="00586B17">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xml:space="preserve">Беседы о истории исполнительского искусства на флейте. </w:t>
      </w:r>
    </w:p>
    <w:p w14:paraId="51B60371" w14:textId="77777777" w:rsidR="00586B17" w:rsidRPr="007A1AFE" w:rsidRDefault="00586B17" w:rsidP="00586B17">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Беседа о новгородских композиторах</w:t>
      </w:r>
    </w:p>
    <w:p w14:paraId="4EAEEF1A" w14:textId="77777777" w:rsidR="00586B17" w:rsidRPr="007A1AFE" w:rsidRDefault="00586B17" w:rsidP="00586B1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материально-техническое оснащение занятий</w:t>
      </w:r>
    </w:p>
    <w:p w14:paraId="28178540" w14:textId="77777777" w:rsidR="00586B17" w:rsidRPr="007A1AFE" w:rsidRDefault="00586B17" w:rsidP="00586B1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Столы – 1 шт.</w:t>
      </w:r>
    </w:p>
    <w:p w14:paraId="295FA2B2" w14:textId="77777777" w:rsidR="00586B17" w:rsidRPr="007A1AFE" w:rsidRDefault="00586B17" w:rsidP="00586B1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Стулья – 3 шт.</w:t>
      </w:r>
    </w:p>
    <w:p w14:paraId="54F15437" w14:textId="77777777" w:rsidR="00586B17" w:rsidRPr="007A1AFE" w:rsidRDefault="00586B17" w:rsidP="00586B1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Фортепиано</w:t>
      </w:r>
    </w:p>
    <w:p w14:paraId="49389BBF" w14:textId="77777777" w:rsidR="00586B17" w:rsidRPr="007A1AFE" w:rsidRDefault="00586B17" w:rsidP="00586B1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Пюпитры – 2 шт.</w:t>
      </w:r>
    </w:p>
    <w:p w14:paraId="1BBBB918" w14:textId="77777777" w:rsidR="00586B17" w:rsidRPr="007A1AFE"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0BB884DF"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40CE0680"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4BCC5617" w14:textId="77777777" w:rsidR="000C76C3" w:rsidRDefault="000C76C3" w:rsidP="00DC5D56">
      <w:pPr>
        <w:pStyle w:val="Style10"/>
        <w:spacing w:line="274" w:lineRule="exact"/>
        <w:jc w:val="center"/>
        <w:rPr>
          <w:b/>
          <w:sz w:val="28"/>
          <w:szCs w:val="28"/>
        </w:rPr>
      </w:pPr>
    </w:p>
    <w:p w14:paraId="677FABF1" w14:textId="77777777" w:rsidR="000C76C3" w:rsidRDefault="000C76C3" w:rsidP="00DC5D56">
      <w:pPr>
        <w:pStyle w:val="Style10"/>
        <w:spacing w:line="274" w:lineRule="exact"/>
        <w:jc w:val="center"/>
        <w:rPr>
          <w:b/>
          <w:sz w:val="28"/>
          <w:szCs w:val="28"/>
        </w:rPr>
      </w:pPr>
    </w:p>
    <w:p w14:paraId="5D02A9DB" w14:textId="77777777" w:rsidR="000C76C3" w:rsidRDefault="000C76C3" w:rsidP="00DC5D56">
      <w:pPr>
        <w:pStyle w:val="Style10"/>
        <w:spacing w:line="274" w:lineRule="exact"/>
        <w:jc w:val="center"/>
        <w:rPr>
          <w:b/>
          <w:sz w:val="28"/>
          <w:szCs w:val="28"/>
        </w:rPr>
      </w:pPr>
    </w:p>
    <w:p w14:paraId="5A8E8115" w14:textId="77777777" w:rsidR="000C76C3" w:rsidRDefault="000C76C3" w:rsidP="00DC5D56">
      <w:pPr>
        <w:pStyle w:val="Style10"/>
        <w:spacing w:line="274" w:lineRule="exact"/>
        <w:jc w:val="center"/>
        <w:rPr>
          <w:b/>
          <w:sz w:val="28"/>
          <w:szCs w:val="28"/>
        </w:rPr>
      </w:pPr>
    </w:p>
    <w:p w14:paraId="60331EE2" w14:textId="77777777" w:rsidR="000C76C3" w:rsidRDefault="000C76C3" w:rsidP="00DC5D56">
      <w:pPr>
        <w:pStyle w:val="Style10"/>
        <w:spacing w:line="274" w:lineRule="exact"/>
        <w:jc w:val="center"/>
        <w:rPr>
          <w:b/>
          <w:sz w:val="28"/>
          <w:szCs w:val="28"/>
        </w:rPr>
      </w:pPr>
    </w:p>
    <w:p w14:paraId="03420166" w14:textId="27FAEBC1" w:rsidR="00DC5D56" w:rsidRPr="00D7737B" w:rsidRDefault="00DC5D56" w:rsidP="00DC5D56">
      <w:pPr>
        <w:pStyle w:val="Style10"/>
        <w:spacing w:line="274" w:lineRule="exact"/>
        <w:jc w:val="center"/>
        <w:rPr>
          <w:b/>
          <w:sz w:val="28"/>
          <w:szCs w:val="28"/>
        </w:rPr>
      </w:pPr>
      <w:r w:rsidRPr="00D7737B">
        <w:rPr>
          <w:b/>
          <w:sz w:val="28"/>
          <w:szCs w:val="28"/>
        </w:rPr>
        <w:t>Учебный план</w:t>
      </w:r>
    </w:p>
    <w:p w14:paraId="163C60E0" w14:textId="77777777" w:rsidR="00DC5D56" w:rsidRPr="00D7737B" w:rsidRDefault="00DC5D56" w:rsidP="00DC5D56">
      <w:pPr>
        <w:pStyle w:val="Style10"/>
        <w:spacing w:line="274" w:lineRule="exact"/>
        <w:jc w:val="center"/>
        <w:rPr>
          <w:b/>
        </w:rPr>
      </w:pPr>
    </w:p>
    <w:tbl>
      <w:tblPr>
        <w:tblW w:w="9571" w:type="dxa"/>
        <w:tblInd w:w="40" w:type="dxa"/>
        <w:tblLayout w:type="fixed"/>
        <w:tblCellMar>
          <w:left w:w="40" w:type="dxa"/>
          <w:right w:w="40" w:type="dxa"/>
        </w:tblCellMar>
        <w:tblLook w:val="0000" w:firstRow="0" w:lastRow="0" w:firstColumn="0" w:lastColumn="0" w:noHBand="0" w:noVBand="0"/>
      </w:tblPr>
      <w:tblGrid>
        <w:gridCol w:w="661"/>
        <w:gridCol w:w="4124"/>
        <w:gridCol w:w="2386"/>
        <w:gridCol w:w="2400"/>
      </w:tblGrid>
      <w:tr w:rsidR="00DC5D56" w:rsidRPr="00D7737B" w14:paraId="531482FE" w14:textId="77777777" w:rsidTr="000742DE">
        <w:tc>
          <w:tcPr>
            <w:tcW w:w="661" w:type="dxa"/>
            <w:tcBorders>
              <w:top w:val="single" w:sz="6" w:space="0" w:color="auto"/>
              <w:left w:val="single" w:sz="6" w:space="0" w:color="auto"/>
              <w:bottom w:val="single" w:sz="6" w:space="0" w:color="auto"/>
              <w:right w:val="single" w:sz="6" w:space="0" w:color="auto"/>
            </w:tcBorders>
          </w:tcPr>
          <w:p w14:paraId="255D3B69" w14:textId="77777777" w:rsidR="00DC5D56" w:rsidRPr="00D7737B" w:rsidRDefault="00DC5D56" w:rsidP="000742DE">
            <w:pPr>
              <w:pStyle w:val="Style10"/>
              <w:spacing w:line="274" w:lineRule="exact"/>
              <w:jc w:val="both"/>
            </w:pPr>
            <w:r w:rsidRPr="00D7737B">
              <w:t>№ п/п</w:t>
            </w:r>
          </w:p>
        </w:tc>
        <w:tc>
          <w:tcPr>
            <w:tcW w:w="4124" w:type="dxa"/>
            <w:tcBorders>
              <w:top w:val="single" w:sz="6" w:space="0" w:color="auto"/>
              <w:left w:val="single" w:sz="6" w:space="0" w:color="auto"/>
              <w:bottom w:val="single" w:sz="6" w:space="0" w:color="auto"/>
              <w:right w:val="single" w:sz="6" w:space="0" w:color="auto"/>
            </w:tcBorders>
          </w:tcPr>
          <w:p w14:paraId="04BCE0F2" w14:textId="77777777" w:rsidR="00DC5D56" w:rsidRPr="00D7737B" w:rsidRDefault="00DC5D56" w:rsidP="000742DE">
            <w:pPr>
              <w:pStyle w:val="Style10"/>
              <w:spacing w:line="274" w:lineRule="exact"/>
              <w:jc w:val="both"/>
            </w:pPr>
            <w:r w:rsidRPr="00D7737B">
              <w:t>Наименование предмета</w:t>
            </w:r>
          </w:p>
        </w:tc>
        <w:tc>
          <w:tcPr>
            <w:tcW w:w="2386" w:type="dxa"/>
            <w:tcBorders>
              <w:top w:val="single" w:sz="6" w:space="0" w:color="auto"/>
              <w:left w:val="single" w:sz="6" w:space="0" w:color="auto"/>
              <w:bottom w:val="single" w:sz="6" w:space="0" w:color="auto"/>
              <w:right w:val="single" w:sz="6" w:space="0" w:color="auto"/>
            </w:tcBorders>
          </w:tcPr>
          <w:p w14:paraId="5D0E676C" w14:textId="77777777" w:rsidR="00DC5D56" w:rsidRPr="00D7737B" w:rsidRDefault="00DC5D56" w:rsidP="000742DE">
            <w:pPr>
              <w:pStyle w:val="Style10"/>
              <w:spacing w:line="274" w:lineRule="exact"/>
              <w:jc w:val="both"/>
            </w:pPr>
            <w:r w:rsidRPr="00D7737B">
              <w:t>Количество часов в неделю</w:t>
            </w:r>
          </w:p>
        </w:tc>
        <w:tc>
          <w:tcPr>
            <w:tcW w:w="2400" w:type="dxa"/>
            <w:tcBorders>
              <w:top w:val="single" w:sz="6" w:space="0" w:color="auto"/>
              <w:left w:val="single" w:sz="6" w:space="0" w:color="auto"/>
              <w:bottom w:val="single" w:sz="6" w:space="0" w:color="auto"/>
              <w:right w:val="single" w:sz="6" w:space="0" w:color="auto"/>
            </w:tcBorders>
          </w:tcPr>
          <w:p w14:paraId="0CA28D54" w14:textId="77777777" w:rsidR="00DC5D56" w:rsidRPr="00D7737B" w:rsidRDefault="00DC5D56" w:rsidP="000742DE">
            <w:pPr>
              <w:pStyle w:val="Style10"/>
              <w:spacing w:line="274" w:lineRule="exact"/>
              <w:jc w:val="both"/>
            </w:pPr>
            <w:r w:rsidRPr="00D7737B">
              <w:t>Количество часов в год</w:t>
            </w:r>
          </w:p>
        </w:tc>
      </w:tr>
      <w:tr w:rsidR="00DC5D56" w:rsidRPr="00D7737B" w14:paraId="5E2FC227" w14:textId="77777777" w:rsidTr="000742DE">
        <w:tc>
          <w:tcPr>
            <w:tcW w:w="661" w:type="dxa"/>
            <w:tcBorders>
              <w:top w:val="single" w:sz="6" w:space="0" w:color="auto"/>
              <w:left w:val="single" w:sz="6" w:space="0" w:color="auto"/>
              <w:bottom w:val="single" w:sz="6" w:space="0" w:color="auto"/>
              <w:right w:val="single" w:sz="6" w:space="0" w:color="auto"/>
            </w:tcBorders>
          </w:tcPr>
          <w:p w14:paraId="54F21BF2" w14:textId="77777777" w:rsidR="00DC5D56" w:rsidRPr="00D7737B" w:rsidRDefault="00DC5D56" w:rsidP="000742DE">
            <w:pPr>
              <w:pStyle w:val="Style10"/>
              <w:spacing w:line="274" w:lineRule="exact"/>
              <w:jc w:val="both"/>
            </w:pPr>
            <w:r w:rsidRPr="00D7737B">
              <w:t>1.</w:t>
            </w:r>
          </w:p>
        </w:tc>
        <w:tc>
          <w:tcPr>
            <w:tcW w:w="4124" w:type="dxa"/>
            <w:tcBorders>
              <w:top w:val="single" w:sz="6" w:space="0" w:color="auto"/>
              <w:left w:val="single" w:sz="6" w:space="0" w:color="auto"/>
              <w:bottom w:val="single" w:sz="6" w:space="0" w:color="auto"/>
              <w:right w:val="single" w:sz="6" w:space="0" w:color="auto"/>
            </w:tcBorders>
          </w:tcPr>
          <w:p w14:paraId="6726EC4D" w14:textId="587E0445" w:rsidR="00DC5D56" w:rsidRPr="00D7737B" w:rsidRDefault="00DC5D56" w:rsidP="000742DE">
            <w:pPr>
              <w:pStyle w:val="Style10"/>
              <w:jc w:val="both"/>
            </w:pPr>
            <w:r>
              <w:t>Флейта - 1</w:t>
            </w:r>
          </w:p>
        </w:tc>
        <w:tc>
          <w:tcPr>
            <w:tcW w:w="2386" w:type="dxa"/>
            <w:tcBorders>
              <w:top w:val="single" w:sz="6" w:space="0" w:color="auto"/>
              <w:left w:val="single" w:sz="6" w:space="0" w:color="auto"/>
              <w:bottom w:val="single" w:sz="6" w:space="0" w:color="auto"/>
              <w:right w:val="single" w:sz="6" w:space="0" w:color="auto"/>
            </w:tcBorders>
          </w:tcPr>
          <w:p w14:paraId="5B443A8F" w14:textId="77777777" w:rsidR="00DC5D56" w:rsidRPr="00D7737B" w:rsidRDefault="00DC5D56" w:rsidP="000742DE">
            <w:pPr>
              <w:pStyle w:val="Style10"/>
              <w:spacing w:line="274" w:lineRule="exact"/>
              <w:jc w:val="both"/>
            </w:pPr>
            <w:r w:rsidRPr="00D7737B">
              <w:t>1</w:t>
            </w:r>
          </w:p>
        </w:tc>
        <w:tc>
          <w:tcPr>
            <w:tcW w:w="2400" w:type="dxa"/>
            <w:tcBorders>
              <w:top w:val="single" w:sz="6" w:space="0" w:color="auto"/>
              <w:left w:val="single" w:sz="6" w:space="0" w:color="auto"/>
              <w:bottom w:val="single" w:sz="6" w:space="0" w:color="auto"/>
              <w:right w:val="single" w:sz="6" w:space="0" w:color="auto"/>
            </w:tcBorders>
          </w:tcPr>
          <w:p w14:paraId="63877210" w14:textId="77777777" w:rsidR="00DC5D56" w:rsidRPr="00D7737B" w:rsidRDefault="00DC5D56" w:rsidP="000742DE">
            <w:pPr>
              <w:pStyle w:val="Style10"/>
              <w:spacing w:line="274" w:lineRule="exact"/>
              <w:jc w:val="both"/>
            </w:pPr>
            <w:r w:rsidRPr="00D7737B">
              <w:t>34</w:t>
            </w:r>
          </w:p>
        </w:tc>
      </w:tr>
      <w:tr w:rsidR="00DC5D56" w:rsidRPr="00D7737B" w14:paraId="41341F04" w14:textId="77777777" w:rsidTr="000742DE">
        <w:tc>
          <w:tcPr>
            <w:tcW w:w="661" w:type="dxa"/>
            <w:tcBorders>
              <w:top w:val="single" w:sz="6" w:space="0" w:color="auto"/>
              <w:left w:val="single" w:sz="6" w:space="0" w:color="auto"/>
              <w:bottom w:val="single" w:sz="6" w:space="0" w:color="auto"/>
              <w:right w:val="single" w:sz="6" w:space="0" w:color="auto"/>
            </w:tcBorders>
          </w:tcPr>
          <w:p w14:paraId="6938330C" w14:textId="77777777" w:rsidR="00DC5D56" w:rsidRPr="00D7737B" w:rsidRDefault="00DC5D56" w:rsidP="000742DE">
            <w:pPr>
              <w:pStyle w:val="Style10"/>
              <w:spacing w:line="274" w:lineRule="exact"/>
              <w:jc w:val="both"/>
            </w:pPr>
          </w:p>
        </w:tc>
        <w:tc>
          <w:tcPr>
            <w:tcW w:w="4124" w:type="dxa"/>
            <w:tcBorders>
              <w:top w:val="single" w:sz="6" w:space="0" w:color="auto"/>
              <w:left w:val="single" w:sz="6" w:space="0" w:color="auto"/>
              <w:bottom w:val="single" w:sz="6" w:space="0" w:color="auto"/>
              <w:right w:val="single" w:sz="6" w:space="0" w:color="auto"/>
            </w:tcBorders>
          </w:tcPr>
          <w:p w14:paraId="2C0B4E3E" w14:textId="77777777" w:rsidR="00DC5D56" w:rsidRPr="00D7737B" w:rsidRDefault="00DC5D56" w:rsidP="000742DE">
            <w:pPr>
              <w:pStyle w:val="Style10"/>
              <w:spacing w:line="274" w:lineRule="exact"/>
              <w:jc w:val="both"/>
            </w:pPr>
            <w:r w:rsidRPr="00D7737B">
              <w:t>Всего:</w:t>
            </w:r>
          </w:p>
        </w:tc>
        <w:tc>
          <w:tcPr>
            <w:tcW w:w="2386" w:type="dxa"/>
            <w:tcBorders>
              <w:top w:val="single" w:sz="6" w:space="0" w:color="auto"/>
              <w:left w:val="single" w:sz="6" w:space="0" w:color="auto"/>
              <w:bottom w:val="single" w:sz="6" w:space="0" w:color="auto"/>
              <w:right w:val="single" w:sz="6" w:space="0" w:color="auto"/>
            </w:tcBorders>
          </w:tcPr>
          <w:p w14:paraId="48C5762B" w14:textId="77777777" w:rsidR="00DC5D56" w:rsidRPr="00D7737B" w:rsidRDefault="00DC5D56" w:rsidP="000742DE">
            <w:pPr>
              <w:pStyle w:val="Style10"/>
              <w:spacing w:line="274" w:lineRule="exact"/>
              <w:jc w:val="both"/>
            </w:pPr>
            <w:r w:rsidRPr="00D7737B">
              <w:t>1</w:t>
            </w:r>
          </w:p>
        </w:tc>
        <w:tc>
          <w:tcPr>
            <w:tcW w:w="2400" w:type="dxa"/>
            <w:tcBorders>
              <w:top w:val="single" w:sz="6" w:space="0" w:color="auto"/>
              <w:left w:val="single" w:sz="6" w:space="0" w:color="auto"/>
              <w:bottom w:val="single" w:sz="6" w:space="0" w:color="auto"/>
              <w:right w:val="single" w:sz="6" w:space="0" w:color="auto"/>
            </w:tcBorders>
          </w:tcPr>
          <w:p w14:paraId="5A531AB3" w14:textId="77777777" w:rsidR="00DC5D56" w:rsidRPr="00D7737B" w:rsidRDefault="00DC5D56" w:rsidP="000742DE">
            <w:pPr>
              <w:pStyle w:val="Style10"/>
              <w:spacing w:line="274" w:lineRule="exact"/>
              <w:jc w:val="both"/>
            </w:pPr>
            <w:r w:rsidRPr="00D7737B">
              <w:t>34</w:t>
            </w:r>
          </w:p>
        </w:tc>
      </w:tr>
    </w:tbl>
    <w:p w14:paraId="0796BC11" w14:textId="77777777" w:rsidR="00DC5D56" w:rsidRDefault="00DC5D56" w:rsidP="00DC5D56">
      <w:pPr>
        <w:pStyle w:val="Style29"/>
        <w:widowControl/>
        <w:spacing w:before="82"/>
        <w:ind w:left="2203"/>
        <w:jc w:val="both"/>
        <w:rPr>
          <w:rStyle w:val="FontStyle56"/>
        </w:rPr>
      </w:pPr>
    </w:p>
    <w:tbl>
      <w:tblPr>
        <w:tblW w:w="9571" w:type="dxa"/>
        <w:tblInd w:w="40" w:type="dxa"/>
        <w:tblLayout w:type="fixed"/>
        <w:tblCellMar>
          <w:left w:w="40" w:type="dxa"/>
          <w:right w:w="40" w:type="dxa"/>
        </w:tblCellMar>
        <w:tblLook w:val="0000" w:firstRow="0" w:lastRow="0" w:firstColumn="0" w:lastColumn="0" w:noHBand="0" w:noVBand="0"/>
      </w:tblPr>
      <w:tblGrid>
        <w:gridCol w:w="661"/>
        <w:gridCol w:w="4124"/>
        <w:gridCol w:w="2386"/>
        <w:gridCol w:w="2400"/>
      </w:tblGrid>
      <w:tr w:rsidR="00DC5D56" w:rsidRPr="00D7737B" w14:paraId="6F9B76DB" w14:textId="77777777" w:rsidTr="000742DE">
        <w:tc>
          <w:tcPr>
            <w:tcW w:w="661" w:type="dxa"/>
            <w:tcBorders>
              <w:top w:val="single" w:sz="6" w:space="0" w:color="auto"/>
              <w:left w:val="single" w:sz="6" w:space="0" w:color="auto"/>
              <w:bottom w:val="single" w:sz="6" w:space="0" w:color="auto"/>
              <w:right w:val="single" w:sz="6" w:space="0" w:color="auto"/>
            </w:tcBorders>
          </w:tcPr>
          <w:p w14:paraId="1447EFAB" w14:textId="77777777" w:rsidR="00DC5D56" w:rsidRPr="00D7737B" w:rsidRDefault="00DC5D56" w:rsidP="000742DE">
            <w:pPr>
              <w:pStyle w:val="Style10"/>
              <w:spacing w:line="274" w:lineRule="exact"/>
              <w:jc w:val="both"/>
            </w:pPr>
            <w:r w:rsidRPr="00D7737B">
              <w:t>№ п/п</w:t>
            </w:r>
          </w:p>
        </w:tc>
        <w:tc>
          <w:tcPr>
            <w:tcW w:w="4124" w:type="dxa"/>
            <w:tcBorders>
              <w:top w:val="single" w:sz="6" w:space="0" w:color="auto"/>
              <w:left w:val="single" w:sz="6" w:space="0" w:color="auto"/>
              <w:bottom w:val="single" w:sz="6" w:space="0" w:color="auto"/>
              <w:right w:val="single" w:sz="6" w:space="0" w:color="auto"/>
            </w:tcBorders>
          </w:tcPr>
          <w:p w14:paraId="26C23343" w14:textId="77777777" w:rsidR="00DC5D56" w:rsidRPr="00D7737B" w:rsidRDefault="00DC5D56" w:rsidP="000742DE">
            <w:pPr>
              <w:pStyle w:val="Style10"/>
              <w:spacing w:line="274" w:lineRule="exact"/>
              <w:jc w:val="both"/>
            </w:pPr>
            <w:r w:rsidRPr="00D7737B">
              <w:t>Наименование предмета</w:t>
            </w:r>
          </w:p>
        </w:tc>
        <w:tc>
          <w:tcPr>
            <w:tcW w:w="2386" w:type="dxa"/>
            <w:tcBorders>
              <w:top w:val="single" w:sz="6" w:space="0" w:color="auto"/>
              <w:left w:val="single" w:sz="6" w:space="0" w:color="auto"/>
              <w:bottom w:val="single" w:sz="6" w:space="0" w:color="auto"/>
              <w:right w:val="single" w:sz="6" w:space="0" w:color="auto"/>
            </w:tcBorders>
          </w:tcPr>
          <w:p w14:paraId="03355767" w14:textId="77777777" w:rsidR="00DC5D56" w:rsidRPr="00D7737B" w:rsidRDefault="00DC5D56" w:rsidP="000742DE">
            <w:pPr>
              <w:pStyle w:val="Style10"/>
              <w:spacing w:line="274" w:lineRule="exact"/>
              <w:jc w:val="both"/>
            </w:pPr>
            <w:r w:rsidRPr="00D7737B">
              <w:t>Количество часов в неделю</w:t>
            </w:r>
          </w:p>
        </w:tc>
        <w:tc>
          <w:tcPr>
            <w:tcW w:w="2400" w:type="dxa"/>
            <w:tcBorders>
              <w:top w:val="single" w:sz="6" w:space="0" w:color="auto"/>
              <w:left w:val="single" w:sz="6" w:space="0" w:color="auto"/>
              <w:bottom w:val="single" w:sz="6" w:space="0" w:color="auto"/>
              <w:right w:val="single" w:sz="6" w:space="0" w:color="auto"/>
            </w:tcBorders>
          </w:tcPr>
          <w:p w14:paraId="3066B787" w14:textId="77777777" w:rsidR="00DC5D56" w:rsidRPr="00D7737B" w:rsidRDefault="00DC5D56" w:rsidP="000742DE">
            <w:pPr>
              <w:pStyle w:val="Style10"/>
              <w:spacing w:line="274" w:lineRule="exact"/>
              <w:jc w:val="both"/>
            </w:pPr>
            <w:r w:rsidRPr="00D7737B">
              <w:t>Количество часов в год</w:t>
            </w:r>
          </w:p>
        </w:tc>
      </w:tr>
      <w:tr w:rsidR="00DC5D56" w:rsidRPr="00D7737B" w14:paraId="1C696CF8" w14:textId="77777777" w:rsidTr="000742DE">
        <w:tc>
          <w:tcPr>
            <w:tcW w:w="661" w:type="dxa"/>
            <w:tcBorders>
              <w:top w:val="single" w:sz="6" w:space="0" w:color="auto"/>
              <w:left w:val="single" w:sz="6" w:space="0" w:color="auto"/>
              <w:bottom w:val="single" w:sz="6" w:space="0" w:color="auto"/>
              <w:right w:val="single" w:sz="6" w:space="0" w:color="auto"/>
            </w:tcBorders>
          </w:tcPr>
          <w:p w14:paraId="3A2BA4F9" w14:textId="77777777" w:rsidR="00DC5D56" w:rsidRPr="00D7737B" w:rsidRDefault="00DC5D56" w:rsidP="000742DE">
            <w:pPr>
              <w:pStyle w:val="Style10"/>
              <w:spacing w:line="274" w:lineRule="exact"/>
              <w:jc w:val="both"/>
            </w:pPr>
            <w:r w:rsidRPr="00D7737B">
              <w:t>1.</w:t>
            </w:r>
          </w:p>
        </w:tc>
        <w:tc>
          <w:tcPr>
            <w:tcW w:w="4124" w:type="dxa"/>
            <w:tcBorders>
              <w:top w:val="single" w:sz="6" w:space="0" w:color="auto"/>
              <w:left w:val="single" w:sz="6" w:space="0" w:color="auto"/>
              <w:bottom w:val="single" w:sz="6" w:space="0" w:color="auto"/>
              <w:right w:val="single" w:sz="6" w:space="0" w:color="auto"/>
            </w:tcBorders>
          </w:tcPr>
          <w:p w14:paraId="3764B036" w14:textId="77777777" w:rsidR="00DC5D56" w:rsidRPr="00D7737B" w:rsidRDefault="00DC5D56" w:rsidP="000742DE">
            <w:pPr>
              <w:pStyle w:val="Style10"/>
              <w:jc w:val="both"/>
            </w:pPr>
            <w:r>
              <w:t>Флейта - 1</w:t>
            </w:r>
          </w:p>
        </w:tc>
        <w:tc>
          <w:tcPr>
            <w:tcW w:w="2386" w:type="dxa"/>
            <w:tcBorders>
              <w:top w:val="single" w:sz="6" w:space="0" w:color="auto"/>
              <w:left w:val="single" w:sz="6" w:space="0" w:color="auto"/>
              <w:bottom w:val="single" w:sz="6" w:space="0" w:color="auto"/>
              <w:right w:val="single" w:sz="6" w:space="0" w:color="auto"/>
            </w:tcBorders>
          </w:tcPr>
          <w:p w14:paraId="2CC8D399" w14:textId="3D021EDB" w:rsidR="00DC5D56" w:rsidRPr="00D7737B" w:rsidRDefault="00DC5D56" w:rsidP="000742DE">
            <w:pPr>
              <w:pStyle w:val="Style10"/>
              <w:spacing w:line="274" w:lineRule="exact"/>
              <w:jc w:val="both"/>
            </w:pPr>
            <w:r>
              <w:t>2</w:t>
            </w:r>
          </w:p>
        </w:tc>
        <w:tc>
          <w:tcPr>
            <w:tcW w:w="2400" w:type="dxa"/>
            <w:tcBorders>
              <w:top w:val="single" w:sz="6" w:space="0" w:color="auto"/>
              <w:left w:val="single" w:sz="6" w:space="0" w:color="auto"/>
              <w:bottom w:val="single" w:sz="6" w:space="0" w:color="auto"/>
              <w:right w:val="single" w:sz="6" w:space="0" w:color="auto"/>
            </w:tcBorders>
          </w:tcPr>
          <w:p w14:paraId="2F6A4F1A" w14:textId="2857304D" w:rsidR="00DC5D56" w:rsidRPr="00D7737B" w:rsidRDefault="00DC5D56" w:rsidP="000742DE">
            <w:pPr>
              <w:pStyle w:val="Style10"/>
              <w:spacing w:line="274" w:lineRule="exact"/>
              <w:jc w:val="both"/>
            </w:pPr>
            <w:r>
              <w:t>68</w:t>
            </w:r>
          </w:p>
        </w:tc>
      </w:tr>
      <w:tr w:rsidR="00DC5D56" w:rsidRPr="00D7737B" w14:paraId="3D29D03B" w14:textId="77777777" w:rsidTr="000742DE">
        <w:tc>
          <w:tcPr>
            <w:tcW w:w="661" w:type="dxa"/>
            <w:tcBorders>
              <w:top w:val="single" w:sz="6" w:space="0" w:color="auto"/>
              <w:left w:val="single" w:sz="6" w:space="0" w:color="auto"/>
              <w:bottom w:val="single" w:sz="6" w:space="0" w:color="auto"/>
              <w:right w:val="single" w:sz="6" w:space="0" w:color="auto"/>
            </w:tcBorders>
          </w:tcPr>
          <w:p w14:paraId="13861560" w14:textId="77777777" w:rsidR="00DC5D56" w:rsidRPr="00D7737B" w:rsidRDefault="00DC5D56" w:rsidP="000742DE">
            <w:pPr>
              <w:pStyle w:val="Style10"/>
              <w:spacing w:line="274" w:lineRule="exact"/>
              <w:jc w:val="both"/>
            </w:pPr>
          </w:p>
        </w:tc>
        <w:tc>
          <w:tcPr>
            <w:tcW w:w="4124" w:type="dxa"/>
            <w:tcBorders>
              <w:top w:val="single" w:sz="6" w:space="0" w:color="auto"/>
              <w:left w:val="single" w:sz="6" w:space="0" w:color="auto"/>
              <w:bottom w:val="single" w:sz="6" w:space="0" w:color="auto"/>
              <w:right w:val="single" w:sz="6" w:space="0" w:color="auto"/>
            </w:tcBorders>
          </w:tcPr>
          <w:p w14:paraId="19EECEF5" w14:textId="77777777" w:rsidR="00DC5D56" w:rsidRPr="00D7737B" w:rsidRDefault="00DC5D56" w:rsidP="000742DE">
            <w:pPr>
              <w:pStyle w:val="Style10"/>
              <w:spacing w:line="274" w:lineRule="exact"/>
              <w:jc w:val="both"/>
            </w:pPr>
            <w:r w:rsidRPr="00D7737B">
              <w:t>Всего:</w:t>
            </w:r>
          </w:p>
        </w:tc>
        <w:tc>
          <w:tcPr>
            <w:tcW w:w="2386" w:type="dxa"/>
            <w:tcBorders>
              <w:top w:val="single" w:sz="6" w:space="0" w:color="auto"/>
              <w:left w:val="single" w:sz="6" w:space="0" w:color="auto"/>
              <w:bottom w:val="single" w:sz="6" w:space="0" w:color="auto"/>
              <w:right w:val="single" w:sz="6" w:space="0" w:color="auto"/>
            </w:tcBorders>
          </w:tcPr>
          <w:p w14:paraId="798640A0" w14:textId="1863C492" w:rsidR="00DC5D56" w:rsidRPr="00D7737B" w:rsidRDefault="00DC5D56" w:rsidP="000742DE">
            <w:pPr>
              <w:pStyle w:val="Style10"/>
              <w:spacing w:line="274" w:lineRule="exact"/>
              <w:jc w:val="both"/>
            </w:pPr>
            <w:r>
              <w:t>2</w:t>
            </w:r>
          </w:p>
        </w:tc>
        <w:tc>
          <w:tcPr>
            <w:tcW w:w="2400" w:type="dxa"/>
            <w:tcBorders>
              <w:top w:val="single" w:sz="6" w:space="0" w:color="auto"/>
              <w:left w:val="single" w:sz="6" w:space="0" w:color="auto"/>
              <w:bottom w:val="single" w:sz="6" w:space="0" w:color="auto"/>
              <w:right w:val="single" w:sz="6" w:space="0" w:color="auto"/>
            </w:tcBorders>
          </w:tcPr>
          <w:p w14:paraId="2E6A4019" w14:textId="4CF2C577" w:rsidR="00DC5D56" w:rsidRPr="00D7737B" w:rsidRDefault="00DC5D56" w:rsidP="000742DE">
            <w:pPr>
              <w:pStyle w:val="Style10"/>
              <w:spacing w:line="274" w:lineRule="exact"/>
              <w:jc w:val="both"/>
            </w:pPr>
            <w:r>
              <w:t>68</w:t>
            </w:r>
          </w:p>
        </w:tc>
      </w:tr>
    </w:tbl>
    <w:p w14:paraId="3CB982F6" w14:textId="77777777" w:rsidR="00DC5D56" w:rsidRDefault="00DC5D56" w:rsidP="00DC5D56">
      <w:pPr>
        <w:pStyle w:val="Style29"/>
        <w:widowControl/>
        <w:spacing w:before="82"/>
        <w:ind w:left="2203"/>
        <w:jc w:val="both"/>
        <w:rPr>
          <w:rStyle w:val="FontStyle56"/>
        </w:rPr>
      </w:pPr>
    </w:p>
    <w:p w14:paraId="12093350" w14:textId="77777777" w:rsidR="000C76C3" w:rsidRDefault="000C76C3" w:rsidP="00DC5D56">
      <w:pPr>
        <w:pStyle w:val="Style29"/>
        <w:widowControl/>
        <w:spacing w:before="82"/>
        <w:ind w:left="2203"/>
        <w:jc w:val="both"/>
        <w:rPr>
          <w:rStyle w:val="FontStyle56"/>
        </w:rPr>
      </w:pPr>
    </w:p>
    <w:p w14:paraId="18AEDE0E" w14:textId="77777777" w:rsidR="000C76C3" w:rsidRDefault="000C76C3" w:rsidP="00DC5D56">
      <w:pPr>
        <w:pStyle w:val="Style29"/>
        <w:widowControl/>
        <w:spacing w:before="82"/>
        <w:ind w:left="2203"/>
        <w:jc w:val="both"/>
        <w:rPr>
          <w:rStyle w:val="FontStyle56"/>
        </w:rPr>
      </w:pPr>
      <w:r>
        <w:rPr>
          <w:noProof/>
        </w:rPr>
        <w:lastRenderedPageBreak/>
        <w:drawing>
          <wp:inline distT="0" distB="0" distL="0" distR="0" wp14:anchorId="4A488B54" wp14:editId="090C1BEC">
            <wp:extent cx="5940425" cy="845312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453120"/>
                    </a:xfrm>
                    <a:prstGeom prst="rect">
                      <a:avLst/>
                    </a:prstGeom>
                  </pic:spPr>
                </pic:pic>
              </a:graphicData>
            </a:graphic>
          </wp:inline>
        </w:drawing>
      </w:r>
    </w:p>
    <w:p w14:paraId="3E81358C" w14:textId="77777777" w:rsidR="000C76C3" w:rsidRDefault="000C76C3" w:rsidP="00DC5D56">
      <w:pPr>
        <w:pStyle w:val="Style29"/>
        <w:widowControl/>
        <w:spacing w:before="82"/>
        <w:ind w:left="2203"/>
        <w:jc w:val="both"/>
        <w:rPr>
          <w:rStyle w:val="FontStyle56"/>
        </w:rPr>
      </w:pPr>
    </w:p>
    <w:p w14:paraId="7C3B7FB1" w14:textId="77777777" w:rsidR="000C76C3" w:rsidRDefault="000C76C3" w:rsidP="00DC5D56">
      <w:pPr>
        <w:pStyle w:val="Style29"/>
        <w:widowControl/>
        <w:spacing w:before="82"/>
        <w:ind w:left="2203"/>
        <w:jc w:val="both"/>
        <w:rPr>
          <w:rStyle w:val="FontStyle56"/>
        </w:rPr>
      </w:pPr>
    </w:p>
    <w:p w14:paraId="33E1E658" w14:textId="7DF006A2" w:rsidR="00DC5D56" w:rsidRDefault="00DC5D56" w:rsidP="00DC5D56">
      <w:pPr>
        <w:pStyle w:val="Style29"/>
        <w:widowControl/>
        <w:spacing w:before="82"/>
        <w:ind w:left="2203"/>
        <w:jc w:val="both"/>
        <w:rPr>
          <w:rStyle w:val="FontStyle56"/>
        </w:rPr>
      </w:pPr>
      <w:proofErr w:type="spellStart"/>
      <w:r>
        <w:rPr>
          <w:rStyle w:val="FontStyle56"/>
        </w:rPr>
        <w:lastRenderedPageBreak/>
        <w:t>Учебно</w:t>
      </w:r>
      <w:proofErr w:type="spellEnd"/>
      <w:r>
        <w:rPr>
          <w:rStyle w:val="FontStyle56"/>
        </w:rPr>
        <w:t xml:space="preserve"> - тематический план</w:t>
      </w:r>
    </w:p>
    <w:p w14:paraId="7C4E82AD" w14:textId="77777777" w:rsidR="00DC5D56" w:rsidRDefault="00DC5D56" w:rsidP="00DC5D56">
      <w:pPr>
        <w:pStyle w:val="Style26"/>
        <w:widowControl/>
        <w:spacing w:before="34"/>
        <w:ind w:right="-1" w:firstLine="0"/>
        <w:rPr>
          <w:rStyle w:val="FontStyle58"/>
        </w:rPr>
      </w:pPr>
      <w:r>
        <w:rPr>
          <w:rStyle w:val="FontStyle58"/>
        </w:rPr>
        <w:t xml:space="preserve">                                           Младшие (1-2) классы </w:t>
      </w:r>
    </w:p>
    <w:p w14:paraId="6AF81657" w14:textId="77777777" w:rsidR="00DC5D56" w:rsidRDefault="00DC5D56" w:rsidP="00DC5D56">
      <w:pPr>
        <w:spacing w:after="53" w:line="1" w:lineRule="exact"/>
        <w:rPr>
          <w:sz w:val="2"/>
          <w:szCs w:val="2"/>
        </w:rPr>
      </w:pPr>
    </w:p>
    <w:tbl>
      <w:tblPr>
        <w:tblW w:w="9875" w:type="dxa"/>
        <w:tblInd w:w="40" w:type="dxa"/>
        <w:tblLayout w:type="fixed"/>
        <w:tblCellMar>
          <w:left w:w="40" w:type="dxa"/>
          <w:right w:w="40" w:type="dxa"/>
        </w:tblCellMar>
        <w:tblLook w:val="0000" w:firstRow="0" w:lastRow="0" w:firstColumn="0" w:lastColumn="0" w:noHBand="0" w:noVBand="0"/>
      </w:tblPr>
      <w:tblGrid>
        <w:gridCol w:w="2980"/>
        <w:gridCol w:w="4315"/>
        <w:gridCol w:w="1229"/>
        <w:gridCol w:w="1351"/>
      </w:tblGrid>
      <w:tr w:rsidR="00DC5D56" w:rsidRPr="005C30D6" w14:paraId="6BD3B01B"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4A7DEC3C" w14:textId="77777777" w:rsidR="00DC5D56" w:rsidRPr="005C30D6" w:rsidRDefault="00DC5D56" w:rsidP="000742DE">
            <w:pPr>
              <w:pStyle w:val="Style28"/>
              <w:widowControl/>
              <w:spacing w:line="240" w:lineRule="auto"/>
              <w:ind w:left="1210"/>
              <w:rPr>
                <w:rStyle w:val="FontStyle62"/>
                <w:b w:val="0"/>
                <w:bCs w:val="0"/>
                <w:sz w:val="24"/>
                <w:szCs w:val="24"/>
              </w:rPr>
            </w:pPr>
            <w:r w:rsidRPr="005C30D6">
              <w:rPr>
                <w:rStyle w:val="FontStyle62"/>
                <w:b w:val="0"/>
                <w:bCs w:val="0"/>
                <w:sz w:val="24"/>
                <w:szCs w:val="24"/>
              </w:rPr>
              <w:t>Содержание и виды работы</w:t>
            </w:r>
          </w:p>
        </w:tc>
        <w:tc>
          <w:tcPr>
            <w:tcW w:w="4315" w:type="dxa"/>
            <w:tcBorders>
              <w:top w:val="single" w:sz="6" w:space="0" w:color="auto"/>
              <w:left w:val="single" w:sz="6" w:space="0" w:color="auto"/>
              <w:bottom w:val="single" w:sz="6" w:space="0" w:color="auto"/>
              <w:right w:val="single" w:sz="6" w:space="0" w:color="auto"/>
            </w:tcBorders>
          </w:tcPr>
          <w:p w14:paraId="5BDC9189" w14:textId="77777777" w:rsidR="00DC5D56" w:rsidRPr="005C30D6" w:rsidRDefault="00DC5D56" w:rsidP="000742DE">
            <w:pPr>
              <w:pStyle w:val="Style28"/>
              <w:widowControl/>
              <w:ind w:left="206"/>
              <w:rPr>
                <w:rStyle w:val="FontStyle62"/>
                <w:b w:val="0"/>
                <w:bCs w:val="0"/>
                <w:sz w:val="24"/>
                <w:szCs w:val="24"/>
              </w:rPr>
            </w:pPr>
            <w:r w:rsidRPr="005C30D6">
              <w:rPr>
                <w:rStyle w:val="FontStyle62"/>
                <w:b w:val="0"/>
                <w:bCs w:val="0"/>
                <w:sz w:val="24"/>
                <w:szCs w:val="24"/>
              </w:rPr>
              <w:t>Кол-во часов</w:t>
            </w:r>
          </w:p>
        </w:tc>
        <w:tc>
          <w:tcPr>
            <w:tcW w:w="1229" w:type="dxa"/>
            <w:tcBorders>
              <w:top w:val="single" w:sz="6" w:space="0" w:color="auto"/>
              <w:left w:val="single" w:sz="6" w:space="0" w:color="auto"/>
              <w:bottom w:val="single" w:sz="6" w:space="0" w:color="auto"/>
              <w:right w:val="single" w:sz="6" w:space="0" w:color="auto"/>
            </w:tcBorders>
          </w:tcPr>
          <w:p w14:paraId="37C82982"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Теория</w:t>
            </w:r>
          </w:p>
        </w:tc>
        <w:tc>
          <w:tcPr>
            <w:tcW w:w="1351" w:type="dxa"/>
            <w:tcBorders>
              <w:top w:val="single" w:sz="6" w:space="0" w:color="auto"/>
              <w:left w:val="single" w:sz="6" w:space="0" w:color="auto"/>
              <w:bottom w:val="single" w:sz="6" w:space="0" w:color="auto"/>
              <w:right w:val="nil"/>
            </w:tcBorders>
          </w:tcPr>
          <w:p w14:paraId="14ED39EB"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Практика</w:t>
            </w:r>
          </w:p>
        </w:tc>
      </w:tr>
      <w:tr w:rsidR="00DC5D56" w:rsidRPr="005C30D6" w14:paraId="3A2353E0" w14:textId="77777777" w:rsidTr="000742DE">
        <w:trPr>
          <w:trHeight w:val="1666"/>
        </w:trPr>
        <w:tc>
          <w:tcPr>
            <w:tcW w:w="2980" w:type="dxa"/>
            <w:tcBorders>
              <w:top w:val="single" w:sz="6" w:space="0" w:color="auto"/>
              <w:left w:val="single" w:sz="6" w:space="0" w:color="auto"/>
              <w:bottom w:val="single" w:sz="6" w:space="0" w:color="auto"/>
              <w:right w:val="single" w:sz="6" w:space="0" w:color="auto"/>
            </w:tcBorders>
          </w:tcPr>
          <w:p w14:paraId="3317DD71" w14:textId="77777777" w:rsidR="00DC5D56" w:rsidRPr="005C30D6" w:rsidRDefault="00DC5D56" w:rsidP="000742DE">
            <w:pPr>
              <w:pStyle w:val="Style28"/>
              <w:widowControl/>
              <w:spacing w:line="418" w:lineRule="exact"/>
              <w:ind w:right="1238"/>
              <w:rPr>
                <w:rStyle w:val="FontStyle62"/>
                <w:b w:val="0"/>
                <w:bCs w:val="0"/>
                <w:sz w:val="24"/>
                <w:szCs w:val="24"/>
              </w:rPr>
            </w:pPr>
            <w:r w:rsidRPr="005C30D6">
              <w:rPr>
                <w:rStyle w:val="FontStyle62"/>
                <w:b w:val="0"/>
                <w:bCs w:val="0"/>
                <w:sz w:val="24"/>
                <w:szCs w:val="24"/>
              </w:rPr>
              <w:t>I Организация музыкальных интересов учащихся:</w:t>
            </w:r>
          </w:p>
        </w:tc>
        <w:tc>
          <w:tcPr>
            <w:tcW w:w="4315" w:type="dxa"/>
            <w:tcBorders>
              <w:top w:val="single" w:sz="6" w:space="0" w:color="auto"/>
              <w:left w:val="single" w:sz="6" w:space="0" w:color="auto"/>
              <w:bottom w:val="single" w:sz="6" w:space="0" w:color="auto"/>
              <w:right w:val="single" w:sz="6" w:space="0" w:color="auto"/>
            </w:tcBorders>
          </w:tcPr>
          <w:p w14:paraId="3597059A" w14:textId="77777777" w:rsidR="00DC5D56" w:rsidRPr="005C30D6" w:rsidRDefault="00DC5D5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7DBEBEB5" w14:textId="77777777" w:rsidR="00DC5D56" w:rsidRPr="005C30D6" w:rsidRDefault="00DC5D56" w:rsidP="000742DE">
            <w:pPr>
              <w:pStyle w:val="Style1"/>
              <w:widowControl/>
            </w:pPr>
          </w:p>
        </w:tc>
        <w:tc>
          <w:tcPr>
            <w:tcW w:w="1351" w:type="dxa"/>
            <w:tcBorders>
              <w:top w:val="single" w:sz="6" w:space="0" w:color="auto"/>
              <w:left w:val="single" w:sz="6" w:space="0" w:color="auto"/>
              <w:bottom w:val="single" w:sz="6" w:space="0" w:color="auto"/>
              <w:right w:val="nil"/>
            </w:tcBorders>
          </w:tcPr>
          <w:p w14:paraId="19A716D3" w14:textId="77777777" w:rsidR="00DC5D56" w:rsidRPr="005C30D6" w:rsidRDefault="00DC5D56" w:rsidP="000742DE">
            <w:pPr>
              <w:pStyle w:val="Style1"/>
              <w:widowControl/>
            </w:pPr>
          </w:p>
        </w:tc>
      </w:tr>
      <w:tr w:rsidR="00DC5D56" w:rsidRPr="005C30D6" w14:paraId="0892DAC6" w14:textId="77777777" w:rsidTr="000742DE">
        <w:trPr>
          <w:trHeight w:val="300"/>
        </w:trPr>
        <w:tc>
          <w:tcPr>
            <w:tcW w:w="2980" w:type="dxa"/>
            <w:tcBorders>
              <w:top w:val="single" w:sz="6" w:space="0" w:color="auto"/>
              <w:left w:val="single" w:sz="6" w:space="0" w:color="auto"/>
              <w:bottom w:val="single" w:sz="6" w:space="0" w:color="auto"/>
              <w:right w:val="single" w:sz="6" w:space="0" w:color="auto"/>
            </w:tcBorders>
          </w:tcPr>
          <w:p w14:paraId="78558D31" w14:textId="77777777" w:rsidR="00DC5D56" w:rsidRPr="005C30D6" w:rsidRDefault="00DC5D5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3. Беседы о музыке</w:t>
            </w:r>
          </w:p>
        </w:tc>
        <w:tc>
          <w:tcPr>
            <w:tcW w:w="4315" w:type="dxa"/>
            <w:tcBorders>
              <w:top w:val="single" w:sz="6" w:space="0" w:color="auto"/>
              <w:left w:val="single" w:sz="6" w:space="0" w:color="auto"/>
              <w:bottom w:val="single" w:sz="6" w:space="0" w:color="auto"/>
              <w:right w:val="single" w:sz="6" w:space="0" w:color="auto"/>
            </w:tcBorders>
          </w:tcPr>
          <w:p w14:paraId="05168252" w14:textId="77777777" w:rsidR="00DC5D56" w:rsidRPr="005C30D6" w:rsidRDefault="00DC5D56" w:rsidP="000742DE">
            <w:pPr>
              <w:pStyle w:val="Style28"/>
              <w:widowControl/>
              <w:spacing w:line="240" w:lineRule="auto"/>
              <w:ind w:left="442"/>
              <w:rPr>
                <w:rStyle w:val="FontStyle62"/>
                <w:b w:val="0"/>
                <w:bCs w:val="0"/>
                <w:sz w:val="24"/>
                <w:szCs w:val="24"/>
              </w:rPr>
            </w:pPr>
            <w:r w:rsidRPr="005C30D6">
              <w:rPr>
                <w:rStyle w:val="FontStyle62"/>
                <w:b w:val="0"/>
                <w:bCs w:val="0"/>
                <w:sz w:val="24"/>
                <w:szCs w:val="24"/>
              </w:rPr>
              <w:t>1</w:t>
            </w:r>
          </w:p>
        </w:tc>
        <w:tc>
          <w:tcPr>
            <w:tcW w:w="1229" w:type="dxa"/>
            <w:tcBorders>
              <w:top w:val="single" w:sz="6" w:space="0" w:color="auto"/>
              <w:left w:val="single" w:sz="6" w:space="0" w:color="auto"/>
              <w:bottom w:val="single" w:sz="6" w:space="0" w:color="auto"/>
              <w:right w:val="single" w:sz="6" w:space="0" w:color="auto"/>
            </w:tcBorders>
          </w:tcPr>
          <w:p w14:paraId="4B923E75"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1</w:t>
            </w:r>
          </w:p>
        </w:tc>
        <w:tc>
          <w:tcPr>
            <w:tcW w:w="1351" w:type="dxa"/>
            <w:tcBorders>
              <w:top w:val="single" w:sz="6" w:space="0" w:color="auto"/>
              <w:left w:val="single" w:sz="6" w:space="0" w:color="auto"/>
              <w:bottom w:val="single" w:sz="6" w:space="0" w:color="auto"/>
              <w:right w:val="nil"/>
            </w:tcBorders>
          </w:tcPr>
          <w:p w14:paraId="4472F0F6" w14:textId="77777777" w:rsidR="00DC5D56" w:rsidRPr="005C30D6" w:rsidRDefault="00DC5D56" w:rsidP="000742DE">
            <w:pPr>
              <w:pStyle w:val="Style1"/>
              <w:widowControl/>
            </w:pPr>
          </w:p>
        </w:tc>
      </w:tr>
      <w:tr w:rsidR="00DC5D56" w:rsidRPr="005C30D6" w14:paraId="57DD8A9A"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04DF8366" w14:textId="77777777" w:rsidR="00DC5D56" w:rsidRPr="005C30D6" w:rsidRDefault="00DC5D56" w:rsidP="000742DE">
            <w:pPr>
              <w:pStyle w:val="Style28"/>
              <w:widowControl/>
              <w:spacing w:line="240" w:lineRule="auto"/>
              <w:ind w:left="370"/>
              <w:rPr>
                <w:rStyle w:val="FontStyle62"/>
                <w:b w:val="0"/>
                <w:bCs w:val="0"/>
                <w:sz w:val="24"/>
                <w:szCs w:val="24"/>
              </w:rPr>
            </w:pPr>
            <w:r w:rsidRPr="005C30D6">
              <w:rPr>
                <w:rStyle w:val="FontStyle62"/>
                <w:b w:val="0"/>
                <w:bCs w:val="0"/>
                <w:sz w:val="24"/>
                <w:szCs w:val="24"/>
              </w:rPr>
              <w:t>4. Слушание музыки на уроках</w:t>
            </w:r>
          </w:p>
        </w:tc>
        <w:tc>
          <w:tcPr>
            <w:tcW w:w="4315" w:type="dxa"/>
            <w:tcBorders>
              <w:top w:val="single" w:sz="6" w:space="0" w:color="auto"/>
              <w:left w:val="single" w:sz="6" w:space="0" w:color="auto"/>
              <w:bottom w:val="single" w:sz="6" w:space="0" w:color="auto"/>
              <w:right w:val="single" w:sz="6" w:space="0" w:color="auto"/>
            </w:tcBorders>
          </w:tcPr>
          <w:p w14:paraId="0DC08CA4"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2EE025FA" w14:textId="77777777" w:rsidR="00DC5D56" w:rsidRPr="005C30D6" w:rsidRDefault="00DC5D56" w:rsidP="000742DE">
            <w:pPr>
              <w:pStyle w:val="Style30"/>
              <w:widowControl/>
              <w:jc w:val="center"/>
              <w:rPr>
                <w:rStyle w:val="FontStyle63"/>
                <w:b w:val="0"/>
                <w:bCs w:val="0"/>
                <w:sz w:val="24"/>
                <w:szCs w:val="24"/>
              </w:rPr>
            </w:pPr>
            <w:r w:rsidRPr="005C30D6">
              <w:rPr>
                <w:rStyle w:val="FontStyle63"/>
                <w:b w:val="0"/>
                <w:bCs w:val="0"/>
                <w:sz w:val="24"/>
                <w:szCs w:val="24"/>
              </w:rPr>
              <w:t>-</w:t>
            </w:r>
          </w:p>
        </w:tc>
        <w:tc>
          <w:tcPr>
            <w:tcW w:w="1351" w:type="dxa"/>
            <w:tcBorders>
              <w:top w:val="single" w:sz="6" w:space="0" w:color="auto"/>
              <w:left w:val="single" w:sz="6" w:space="0" w:color="auto"/>
              <w:bottom w:val="single" w:sz="6" w:space="0" w:color="auto"/>
              <w:right w:val="nil"/>
            </w:tcBorders>
          </w:tcPr>
          <w:p w14:paraId="681DBCB6"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DC5D56" w:rsidRPr="005C30D6" w14:paraId="1187B78F" w14:textId="77777777" w:rsidTr="000742DE">
        <w:trPr>
          <w:trHeight w:val="2086"/>
        </w:trPr>
        <w:tc>
          <w:tcPr>
            <w:tcW w:w="2980" w:type="dxa"/>
            <w:tcBorders>
              <w:top w:val="single" w:sz="6" w:space="0" w:color="auto"/>
              <w:left w:val="single" w:sz="6" w:space="0" w:color="auto"/>
              <w:bottom w:val="single" w:sz="6" w:space="0" w:color="auto"/>
              <w:right w:val="single" w:sz="6" w:space="0" w:color="auto"/>
            </w:tcBorders>
          </w:tcPr>
          <w:p w14:paraId="691B12C7" w14:textId="77777777" w:rsidR="00DC5D56" w:rsidRPr="005C30D6" w:rsidRDefault="00DC5D56" w:rsidP="000742DE">
            <w:pPr>
              <w:pStyle w:val="Style28"/>
              <w:widowControl/>
              <w:spacing w:line="418" w:lineRule="exact"/>
              <w:ind w:right="1118"/>
              <w:rPr>
                <w:rStyle w:val="FontStyle62"/>
                <w:b w:val="0"/>
                <w:bCs w:val="0"/>
                <w:sz w:val="24"/>
                <w:szCs w:val="24"/>
              </w:rPr>
            </w:pPr>
            <w:r w:rsidRPr="005C30D6">
              <w:rPr>
                <w:rStyle w:val="FontStyle62"/>
                <w:b w:val="0"/>
                <w:bCs w:val="0"/>
                <w:sz w:val="24"/>
                <w:szCs w:val="24"/>
              </w:rPr>
              <w:t>II Развитие музыкальной грамотности и обучение        чтению нот</w:t>
            </w:r>
          </w:p>
        </w:tc>
        <w:tc>
          <w:tcPr>
            <w:tcW w:w="4315" w:type="dxa"/>
            <w:tcBorders>
              <w:top w:val="single" w:sz="6" w:space="0" w:color="auto"/>
              <w:left w:val="single" w:sz="6" w:space="0" w:color="auto"/>
              <w:bottom w:val="single" w:sz="6" w:space="0" w:color="auto"/>
              <w:right w:val="single" w:sz="6" w:space="0" w:color="auto"/>
            </w:tcBorders>
          </w:tcPr>
          <w:p w14:paraId="4EAC5E85" w14:textId="77777777" w:rsidR="00DC5D56" w:rsidRPr="005C30D6" w:rsidRDefault="00DC5D56" w:rsidP="000742DE">
            <w:pPr>
              <w:pStyle w:val="Style28"/>
              <w:widowControl/>
              <w:spacing w:line="240" w:lineRule="auto"/>
              <w:ind w:left="427"/>
              <w:rPr>
                <w:rStyle w:val="FontStyle62"/>
                <w:b w:val="0"/>
                <w:bCs w:val="0"/>
                <w:sz w:val="24"/>
                <w:szCs w:val="24"/>
              </w:rPr>
            </w:pPr>
            <w:r w:rsidRPr="005C30D6">
              <w:rPr>
                <w:rStyle w:val="FontStyle62"/>
                <w:b w:val="0"/>
                <w:bCs w:val="0"/>
                <w:sz w:val="24"/>
                <w:szCs w:val="24"/>
              </w:rPr>
              <w:t>5</w:t>
            </w:r>
          </w:p>
        </w:tc>
        <w:tc>
          <w:tcPr>
            <w:tcW w:w="1229" w:type="dxa"/>
            <w:tcBorders>
              <w:top w:val="single" w:sz="6" w:space="0" w:color="auto"/>
              <w:left w:val="single" w:sz="6" w:space="0" w:color="auto"/>
              <w:bottom w:val="single" w:sz="6" w:space="0" w:color="auto"/>
              <w:right w:val="single" w:sz="6" w:space="0" w:color="auto"/>
            </w:tcBorders>
          </w:tcPr>
          <w:p w14:paraId="45B2E251"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1,5</w:t>
            </w:r>
          </w:p>
        </w:tc>
        <w:tc>
          <w:tcPr>
            <w:tcW w:w="1351" w:type="dxa"/>
            <w:tcBorders>
              <w:top w:val="single" w:sz="6" w:space="0" w:color="auto"/>
              <w:left w:val="single" w:sz="6" w:space="0" w:color="auto"/>
              <w:bottom w:val="single" w:sz="6" w:space="0" w:color="auto"/>
              <w:right w:val="nil"/>
            </w:tcBorders>
          </w:tcPr>
          <w:p w14:paraId="7AA11AA2"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3,5</w:t>
            </w:r>
          </w:p>
        </w:tc>
      </w:tr>
      <w:tr w:rsidR="00DC5D56" w:rsidRPr="005C30D6" w14:paraId="78102C34" w14:textId="77777777" w:rsidTr="000742DE">
        <w:trPr>
          <w:trHeight w:val="300"/>
        </w:trPr>
        <w:tc>
          <w:tcPr>
            <w:tcW w:w="2980" w:type="dxa"/>
            <w:tcBorders>
              <w:top w:val="single" w:sz="6" w:space="0" w:color="auto"/>
              <w:left w:val="single" w:sz="6" w:space="0" w:color="auto"/>
              <w:bottom w:val="single" w:sz="6" w:space="0" w:color="auto"/>
              <w:right w:val="single" w:sz="6" w:space="0" w:color="auto"/>
            </w:tcBorders>
          </w:tcPr>
          <w:p w14:paraId="1E99A26C"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 транспонирование</w:t>
            </w:r>
          </w:p>
        </w:tc>
        <w:tc>
          <w:tcPr>
            <w:tcW w:w="4315" w:type="dxa"/>
            <w:tcBorders>
              <w:top w:val="single" w:sz="6" w:space="0" w:color="auto"/>
              <w:left w:val="single" w:sz="6" w:space="0" w:color="auto"/>
              <w:bottom w:val="single" w:sz="6" w:space="0" w:color="auto"/>
              <w:right w:val="single" w:sz="6" w:space="0" w:color="auto"/>
            </w:tcBorders>
          </w:tcPr>
          <w:p w14:paraId="06F8C8ED" w14:textId="77777777" w:rsidR="00DC5D56" w:rsidRPr="005C30D6" w:rsidRDefault="00DC5D56" w:rsidP="000742DE">
            <w:pPr>
              <w:pStyle w:val="Style28"/>
              <w:widowControl/>
              <w:spacing w:line="240" w:lineRule="auto"/>
              <w:ind w:left="490"/>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1140EEB6"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031281F4" w14:textId="77777777" w:rsidR="00DC5D56" w:rsidRPr="005C30D6" w:rsidRDefault="00DC5D5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1,5</w:t>
            </w:r>
          </w:p>
        </w:tc>
      </w:tr>
      <w:tr w:rsidR="00DC5D56" w:rsidRPr="005C30D6" w14:paraId="4FEFD262"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1F7CBA6F"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III Работа над репертуаром</w:t>
            </w:r>
          </w:p>
        </w:tc>
        <w:tc>
          <w:tcPr>
            <w:tcW w:w="4315" w:type="dxa"/>
            <w:tcBorders>
              <w:top w:val="single" w:sz="6" w:space="0" w:color="auto"/>
              <w:left w:val="single" w:sz="6" w:space="0" w:color="auto"/>
              <w:bottom w:val="single" w:sz="6" w:space="0" w:color="auto"/>
              <w:right w:val="single" w:sz="6" w:space="0" w:color="auto"/>
            </w:tcBorders>
          </w:tcPr>
          <w:p w14:paraId="0F090254" w14:textId="77777777" w:rsidR="00DC5D56" w:rsidRPr="005C30D6" w:rsidRDefault="00DC5D5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67AB075C" w14:textId="77777777" w:rsidR="00DC5D56" w:rsidRPr="005C30D6" w:rsidRDefault="00DC5D56" w:rsidP="000742DE">
            <w:pPr>
              <w:pStyle w:val="Style1"/>
              <w:widowControl/>
            </w:pPr>
          </w:p>
        </w:tc>
        <w:tc>
          <w:tcPr>
            <w:tcW w:w="1351" w:type="dxa"/>
            <w:tcBorders>
              <w:top w:val="single" w:sz="6" w:space="0" w:color="auto"/>
              <w:left w:val="single" w:sz="6" w:space="0" w:color="auto"/>
              <w:bottom w:val="single" w:sz="6" w:space="0" w:color="auto"/>
              <w:right w:val="nil"/>
            </w:tcBorders>
          </w:tcPr>
          <w:p w14:paraId="27465321" w14:textId="77777777" w:rsidR="00DC5D56" w:rsidRPr="005C30D6" w:rsidRDefault="00DC5D56" w:rsidP="000742DE">
            <w:pPr>
              <w:pStyle w:val="Style1"/>
              <w:widowControl/>
            </w:pPr>
          </w:p>
        </w:tc>
      </w:tr>
      <w:tr w:rsidR="00DC5D56" w:rsidRPr="005C30D6" w14:paraId="5998FC11" w14:textId="77777777" w:rsidTr="000742DE">
        <w:trPr>
          <w:trHeight w:val="3722"/>
        </w:trPr>
        <w:tc>
          <w:tcPr>
            <w:tcW w:w="2980" w:type="dxa"/>
            <w:tcBorders>
              <w:top w:val="single" w:sz="6" w:space="0" w:color="auto"/>
              <w:left w:val="single" w:sz="6" w:space="0" w:color="auto"/>
              <w:bottom w:val="single" w:sz="6" w:space="0" w:color="auto"/>
              <w:right w:val="single" w:sz="6" w:space="0" w:color="auto"/>
            </w:tcBorders>
          </w:tcPr>
          <w:p w14:paraId="3E66D8B0" w14:textId="77777777" w:rsidR="00DC5D56" w:rsidRPr="005C30D6" w:rsidRDefault="00DC5D56" w:rsidP="000742DE">
            <w:pPr>
              <w:pStyle w:val="Style28"/>
              <w:widowControl/>
              <w:ind w:left="370"/>
              <w:rPr>
                <w:rStyle w:val="FontStyle62"/>
                <w:b w:val="0"/>
                <w:bCs w:val="0"/>
                <w:sz w:val="24"/>
                <w:szCs w:val="24"/>
              </w:rPr>
            </w:pPr>
            <w:r w:rsidRPr="005C30D6">
              <w:rPr>
                <w:rStyle w:val="FontStyle62"/>
                <w:b w:val="0"/>
                <w:bCs w:val="0"/>
                <w:sz w:val="24"/>
                <w:szCs w:val="24"/>
              </w:rPr>
              <w:t>4. Работа над основными игровыми</w:t>
            </w:r>
          </w:p>
          <w:p w14:paraId="0A939EAC" w14:textId="77777777" w:rsidR="00DC5D56" w:rsidRPr="005C30D6" w:rsidRDefault="00DC5D56" w:rsidP="000742DE">
            <w:pPr>
              <w:pStyle w:val="Style28"/>
              <w:widowControl/>
              <w:ind w:left="370"/>
              <w:rPr>
                <w:rStyle w:val="FontStyle62"/>
                <w:b w:val="0"/>
                <w:bCs w:val="0"/>
                <w:sz w:val="24"/>
                <w:szCs w:val="24"/>
              </w:rPr>
            </w:pPr>
            <w:r w:rsidRPr="005C30D6">
              <w:rPr>
                <w:rStyle w:val="FontStyle62"/>
                <w:b w:val="0"/>
                <w:bCs w:val="0"/>
                <w:sz w:val="24"/>
                <w:szCs w:val="24"/>
              </w:rPr>
              <w:t>приемами, принципами звукоизвлечения, инструктивно-техническим материалом</w:t>
            </w:r>
          </w:p>
        </w:tc>
        <w:tc>
          <w:tcPr>
            <w:tcW w:w="4315" w:type="dxa"/>
            <w:tcBorders>
              <w:top w:val="single" w:sz="6" w:space="0" w:color="auto"/>
              <w:left w:val="single" w:sz="6" w:space="0" w:color="auto"/>
              <w:bottom w:val="single" w:sz="6" w:space="0" w:color="auto"/>
              <w:right w:val="single" w:sz="6" w:space="0" w:color="auto"/>
            </w:tcBorders>
          </w:tcPr>
          <w:p w14:paraId="5C3AF1F1" w14:textId="77777777" w:rsidR="00DC5D56" w:rsidRPr="005C30D6" w:rsidRDefault="00DC5D56" w:rsidP="000742DE">
            <w:pPr>
              <w:pStyle w:val="Style28"/>
              <w:widowControl/>
              <w:spacing w:line="240" w:lineRule="auto"/>
              <w:ind w:left="360"/>
              <w:rPr>
                <w:rStyle w:val="FontStyle62"/>
                <w:b w:val="0"/>
                <w:bCs w:val="0"/>
                <w:sz w:val="24"/>
                <w:szCs w:val="24"/>
              </w:rPr>
            </w:pPr>
            <w:r w:rsidRPr="005C30D6">
              <w:rPr>
                <w:rStyle w:val="FontStyle62"/>
                <w:b w:val="0"/>
                <w:bCs w:val="0"/>
                <w:sz w:val="24"/>
                <w:szCs w:val="24"/>
              </w:rPr>
              <w:t>5</w:t>
            </w:r>
          </w:p>
        </w:tc>
        <w:tc>
          <w:tcPr>
            <w:tcW w:w="1229" w:type="dxa"/>
            <w:tcBorders>
              <w:top w:val="single" w:sz="6" w:space="0" w:color="auto"/>
              <w:left w:val="single" w:sz="6" w:space="0" w:color="auto"/>
              <w:bottom w:val="single" w:sz="6" w:space="0" w:color="auto"/>
              <w:right w:val="single" w:sz="6" w:space="0" w:color="auto"/>
            </w:tcBorders>
          </w:tcPr>
          <w:p w14:paraId="5C609300"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1</w:t>
            </w:r>
          </w:p>
        </w:tc>
        <w:tc>
          <w:tcPr>
            <w:tcW w:w="1351" w:type="dxa"/>
            <w:tcBorders>
              <w:top w:val="single" w:sz="6" w:space="0" w:color="auto"/>
              <w:left w:val="single" w:sz="6" w:space="0" w:color="auto"/>
              <w:bottom w:val="single" w:sz="6" w:space="0" w:color="auto"/>
              <w:right w:val="nil"/>
            </w:tcBorders>
          </w:tcPr>
          <w:p w14:paraId="7FF448C7" w14:textId="77777777" w:rsidR="00DC5D56" w:rsidRPr="005C30D6" w:rsidRDefault="00DC5D56" w:rsidP="000742DE">
            <w:pPr>
              <w:pStyle w:val="Style28"/>
              <w:widowControl/>
              <w:spacing w:line="240" w:lineRule="auto"/>
              <w:ind w:left="485"/>
              <w:rPr>
                <w:rStyle w:val="FontStyle62"/>
                <w:b w:val="0"/>
                <w:bCs w:val="0"/>
                <w:sz w:val="24"/>
                <w:szCs w:val="24"/>
              </w:rPr>
            </w:pPr>
            <w:r w:rsidRPr="005C30D6">
              <w:rPr>
                <w:rStyle w:val="FontStyle62"/>
                <w:b w:val="0"/>
                <w:bCs w:val="0"/>
                <w:sz w:val="24"/>
                <w:szCs w:val="24"/>
              </w:rPr>
              <w:t>4</w:t>
            </w:r>
          </w:p>
        </w:tc>
      </w:tr>
      <w:tr w:rsidR="00DC5D56" w:rsidRPr="005C30D6" w14:paraId="19A69D9E" w14:textId="77777777" w:rsidTr="000742DE">
        <w:trPr>
          <w:trHeight w:val="900"/>
        </w:trPr>
        <w:tc>
          <w:tcPr>
            <w:tcW w:w="2980" w:type="dxa"/>
            <w:tcBorders>
              <w:top w:val="single" w:sz="6" w:space="0" w:color="auto"/>
              <w:left w:val="single" w:sz="6" w:space="0" w:color="auto"/>
              <w:bottom w:val="single" w:sz="6" w:space="0" w:color="auto"/>
              <w:right w:val="single" w:sz="6" w:space="0" w:color="auto"/>
            </w:tcBorders>
          </w:tcPr>
          <w:p w14:paraId="5D0B0917" w14:textId="77777777" w:rsidR="00DC5D56" w:rsidRPr="005C30D6" w:rsidRDefault="00DC5D56" w:rsidP="000742DE">
            <w:pPr>
              <w:pStyle w:val="Style28"/>
              <w:widowControl/>
              <w:spacing w:line="240" w:lineRule="auto"/>
              <w:ind w:left="379"/>
              <w:rPr>
                <w:rStyle w:val="FontStyle62"/>
                <w:b w:val="0"/>
                <w:bCs w:val="0"/>
                <w:sz w:val="24"/>
                <w:szCs w:val="24"/>
              </w:rPr>
            </w:pPr>
            <w:r w:rsidRPr="005C30D6">
              <w:rPr>
                <w:rStyle w:val="FontStyle62"/>
                <w:b w:val="0"/>
                <w:bCs w:val="0"/>
                <w:sz w:val="24"/>
                <w:szCs w:val="24"/>
              </w:rPr>
              <w:t>5. Работа над художественным материалом:</w:t>
            </w:r>
          </w:p>
        </w:tc>
        <w:tc>
          <w:tcPr>
            <w:tcW w:w="4315" w:type="dxa"/>
            <w:tcBorders>
              <w:top w:val="single" w:sz="6" w:space="0" w:color="auto"/>
              <w:left w:val="single" w:sz="6" w:space="0" w:color="auto"/>
              <w:bottom w:val="single" w:sz="6" w:space="0" w:color="auto"/>
              <w:right w:val="single" w:sz="6" w:space="0" w:color="auto"/>
            </w:tcBorders>
          </w:tcPr>
          <w:p w14:paraId="0B68AD4C" w14:textId="77777777" w:rsidR="00DC5D56" w:rsidRPr="005C30D6" w:rsidRDefault="00DC5D5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49CCEC57" w14:textId="77777777" w:rsidR="00DC5D56" w:rsidRPr="005C30D6" w:rsidRDefault="00DC5D56" w:rsidP="000742DE">
            <w:pPr>
              <w:pStyle w:val="Style1"/>
              <w:widowControl/>
            </w:pPr>
          </w:p>
        </w:tc>
        <w:tc>
          <w:tcPr>
            <w:tcW w:w="1351" w:type="dxa"/>
            <w:tcBorders>
              <w:top w:val="single" w:sz="6" w:space="0" w:color="auto"/>
              <w:left w:val="single" w:sz="6" w:space="0" w:color="auto"/>
              <w:bottom w:val="single" w:sz="6" w:space="0" w:color="auto"/>
              <w:right w:val="nil"/>
            </w:tcBorders>
          </w:tcPr>
          <w:p w14:paraId="55939421" w14:textId="77777777" w:rsidR="00DC5D56" w:rsidRPr="005C30D6" w:rsidRDefault="00DC5D56" w:rsidP="000742DE">
            <w:pPr>
              <w:pStyle w:val="Style1"/>
              <w:widowControl/>
            </w:pPr>
          </w:p>
        </w:tc>
      </w:tr>
      <w:tr w:rsidR="00DC5D56" w:rsidRPr="005C30D6" w14:paraId="0DC6E30F"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27F971E5"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а) детским репертуаром (ознакомление)</w:t>
            </w:r>
          </w:p>
        </w:tc>
        <w:tc>
          <w:tcPr>
            <w:tcW w:w="4315" w:type="dxa"/>
            <w:tcBorders>
              <w:top w:val="single" w:sz="6" w:space="0" w:color="auto"/>
              <w:left w:val="single" w:sz="6" w:space="0" w:color="auto"/>
              <w:bottom w:val="single" w:sz="6" w:space="0" w:color="auto"/>
              <w:right w:val="single" w:sz="6" w:space="0" w:color="auto"/>
            </w:tcBorders>
          </w:tcPr>
          <w:p w14:paraId="27931A36" w14:textId="77777777" w:rsidR="00DC5D56" w:rsidRPr="005C30D6" w:rsidRDefault="00DC5D56" w:rsidP="000742DE">
            <w:pPr>
              <w:pStyle w:val="Style28"/>
              <w:widowControl/>
              <w:spacing w:line="240" w:lineRule="auto"/>
              <w:ind w:left="355"/>
              <w:rPr>
                <w:rStyle w:val="FontStyle62"/>
                <w:b w:val="0"/>
                <w:bCs w:val="0"/>
                <w:sz w:val="24"/>
                <w:szCs w:val="24"/>
              </w:rPr>
            </w:pPr>
            <w:r w:rsidRPr="005C30D6">
              <w:rPr>
                <w:rStyle w:val="FontStyle62"/>
                <w:b w:val="0"/>
                <w:bCs w:val="0"/>
                <w:sz w:val="24"/>
                <w:szCs w:val="24"/>
              </w:rPr>
              <w:t>6</w:t>
            </w:r>
          </w:p>
        </w:tc>
        <w:tc>
          <w:tcPr>
            <w:tcW w:w="1229" w:type="dxa"/>
            <w:tcBorders>
              <w:top w:val="single" w:sz="6" w:space="0" w:color="auto"/>
              <w:left w:val="single" w:sz="6" w:space="0" w:color="auto"/>
              <w:bottom w:val="single" w:sz="6" w:space="0" w:color="auto"/>
              <w:right w:val="single" w:sz="6" w:space="0" w:color="auto"/>
            </w:tcBorders>
          </w:tcPr>
          <w:p w14:paraId="5161500D" w14:textId="77777777" w:rsidR="00DC5D56" w:rsidRPr="005C30D6" w:rsidRDefault="00DC5D5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1</w:t>
            </w:r>
          </w:p>
        </w:tc>
        <w:tc>
          <w:tcPr>
            <w:tcW w:w="1351" w:type="dxa"/>
            <w:tcBorders>
              <w:top w:val="single" w:sz="6" w:space="0" w:color="auto"/>
              <w:left w:val="single" w:sz="6" w:space="0" w:color="auto"/>
              <w:bottom w:val="single" w:sz="6" w:space="0" w:color="auto"/>
              <w:right w:val="nil"/>
            </w:tcBorders>
          </w:tcPr>
          <w:p w14:paraId="1D48D2AC" w14:textId="77777777" w:rsidR="00DC5D56" w:rsidRPr="005C30D6" w:rsidRDefault="00DC5D56" w:rsidP="000742DE">
            <w:pPr>
              <w:pStyle w:val="Style28"/>
              <w:widowControl/>
              <w:spacing w:line="240" w:lineRule="auto"/>
              <w:ind w:left="427"/>
              <w:rPr>
                <w:rStyle w:val="FontStyle62"/>
                <w:b w:val="0"/>
                <w:bCs w:val="0"/>
                <w:sz w:val="24"/>
                <w:szCs w:val="24"/>
              </w:rPr>
            </w:pPr>
            <w:r w:rsidRPr="005C30D6">
              <w:rPr>
                <w:rStyle w:val="FontStyle62"/>
                <w:b w:val="0"/>
                <w:bCs w:val="0"/>
                <w:sz w:val="24"/>
                <w:szCs w:val="24"/>
              </w:rPr>
              <w:t>5</w:t>
            </w:r>
          </w:p>
        </w:tc>
      </w:tr>
      <w:tr w:rsidR="00DC5D56" w:rsidRPr="005C30D6" w14:paraId="1B427DEC"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2201705F"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б) разнохарактерными пьесами</w:t>
            </w:r>
          </w:p>
        </w:tc>
        <w:tc>
          <w:tcPr>
            <w:tcW w:w="4315" w:type="dxa"/>
            <w:tcBorders>
              <w:top w:val="single" w:sz="6" w:space="0" w:color="auto"/>
              <w:left w:val="single" w:sz="6" w:space="0" w:color="auto"/>
              <w:bottom w:val="single" w:sz="6" w:space="0" w:color="auto"/>
              <w:right w:val="single" w:sz="6" w:space="0" w:color="auto"/>
            </w:tcBorders>
          </w:tcPr>
          <w:p w14:paraId="2C40AFA6"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3</w:t>
            </w:r>
          </w:p>
        </w:tc>
        <w:tc>
          <w:tcPr>
            <w:tcW w:w="1229" w:type="dxa"/>
            <w:tcBorders>
              <w:top w:val="single" w:sz="6" w:space="0" w:color="auto"/>
              <w:left w:val="single" w:sz="6" w:space="0" w:color="auto"/>
              <w:bottom w:val="single" w:sz="6" w:space="0" w:color="auto"/>
              <w:right w:val="single" w:sz="6" w:space="0" w:color="auto"/>
            </w:tcBorders>
          </w:tcPr>
          <w:p w14:paraId="489F438D" w14:textId="77777777" w:rsidR="00DC5D56" w:rsidRPr="005C30D6" w:rsidRDefault="00DC5D56" w:rsidP="000742DE">
            <w:pPr>
              <w:pStyle w:val="Style1"/>
              <w:widowControl/>
            </w:pPr>
          </w:p>
        </w:tc>
        <w:tc>
          <w:tcPr>
            <w:tcW w:w="1351" w:type="dxa"/>
            <w:tcBorders>
              <w:top w:val="single" w:sz="6" w:space="0" w:color="auto"/>
              <w:left w:val="single" w:sz="6" w:space="0" w:color="auto"/>
              <w:bottom w:val="single" w:sz="6" w:space="0" w:color="auto"/>
              <w:right w:val="nil"/>
            </w:tcBorders>
          </w:tcPr>
          <w:p w14:paraId="20EF66AB"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3</w:t>
            </w:r>
          </w:p>
        </w:tc>
      </w:tr>
      <w:tr w:rsidR="00DC5D56" w:rsidRPr="005C30D6" w14:paraId="6F797648"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60E58B5E"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в) оркестровыми партиями</w:t>
            </w:r>
          </w:p>
        </w:tc>
        <w:tc>
          <w:tcPr>
            <w:tcW w:w="4315" w:type="dxa"/>
            <w:tcBorders>
              <w:top w:val="single" w:sz="6" w:space="0" w:color="auto"/>
              <w:left w:val="single" w:sz="6" w:space="0" w:color="auto"/>
              <w:bottom w:val="single" w:sz="6" w:space="0" w:color="auto"/>
              <w:right w:val="single" w:sz="6" w:space="0" w:color="auto"/>
            </w:tcBorders>
          </w:tcPr>
          <w:p w14:paraId="61207DAC"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3682183C"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37E88D17" w14:textId="77777777" w:rsidR="00DC5D56" w:rsidRPr="005C30D6" w:rsidRDefault="00DC5D5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1,5</w:t>
            </w:r>
          </w:p>
        </w:tc>
      </w:tr>
      <w:tr w:rsidR="00DC5D56" w:rsidRPr="005C30D6" w14:paraId="44774A1D" w14:textId="77777777" w:rsidTr="000742DE">
        <w:trPr>
          <w:trHeight w:val="4172"/>
        </w:trPr>
        <w:tc>
          <w:tcPr>
            <w:tcW w:w="2980" w:type="dxa"/>
            <w:tcBorders>
              <w:top w:val="single" w:sz="6" w:space="0" w:color="auto"/>
              <w:left w:val="single" w:sz="6" w:space="0" w:color="auto"/>
              <w:bottom w:val="single" w:sz="6" w:space="0" w:color="auto"/>
              <w:right w:val="single" w:sz="6" w:space="0" w:color="auto"/>
            </w:tcBorders>
          </w:tcPr>
          <w:p w14:paraId="21BB9A93" w14:textId="77777777" w:rsidR="00DC5D56" w:rsidRPr="005C30D6" w:rsidRDefault="00DC5D56" w:rsidP="000742DE">
            <w:pPr>
              <w:pStyle w:val="Style28"/>
              <w:widowControl/>
              <w:spacing w:line="418" w:lineRule="exact"/>
              <w:ind w:left="379"/>
              <w:rPr>
                <w:rStyle w:val="FontStyle62"/>
                <w:b w:val="0"/>
                <w:bCs w:val="0"/>
                <w:sz w:val="24"/>
                <w:szCs w:val="24"/>
              </w:rPr>
            </w:pPr>
            <w:r w:rsidRPr="005C30D6">
              <w:rPr>
                <w:rStyle w:val="FontStyle62"/>
                <w:b w:val="0"/>
                <w:bCs w:val="0"/>
                <w:sz w:val="24"/>
                <w:szCs w:val="24"/>
              </w:rPr>
              <w:lastRenderedPageBreak/>
              <w:t>6. Накопление репертуара учащимися, воспитание просветительско-артистической направленности (концертная деятельность, подготовка к ней)</w:t>
            </w:r>
          </w:p>
        </w:tc>
        <w:tc>
          <w:tcPr>
            <w:tcW w:w="4315" w:type="dxa"/>
            <w:tcBorders>
              <w:top w:val="single" w:sz="6" w:space="0" w:color="auto"/>
              <w:left w:val="single" w:sz="6" w:space="0" w:color="auto"/>
              <w:bottom w:val="single" w:sz="6" w:space="0" w:color="auto"/>
              <w:right w:val="single" w:sz="6" w:space="0" w:color="auto"/>
            </w:tcBorders>
          </w:tcPr>
          <w:p w14:paraId="3525BAF7"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03826D1A" w14:textId="77777777" w:rsidR="00DC5D56" w:rsidRPr="005C30D6" w:rsidRDefault="00DC5D56" w:rsidP="000742DE">
            <w:pPr>
              <w:pStyle w:val="Style30"/>
              <w:widowControl/>
              <w:jc w:val="center"/>
              <w:rPr>
                <w:rStyle w:val="FontStyle63"/>
                <w:b w:val="0"/>
                <w:bCs w:val="0"/>
                <w:sz w:val="24"/>
                <w:szCs w:val="24"/>
              </w:rPr>
            </w:pPr>
            <w:r w:rsidRPr="005C30D6">
              <w:rPr>
                <w:rStyle w:val="FontStyle63"/>
                <w:b w:val="0"/>
                <w:bCs w:val="0"/>
                <w:sz w:val="24"/>
                <w:szCs w:val="24"/>
              </w:rPr>
              <w:t>-</w:t>
            </w:r>
          </w:p>
        </w:tc>
        <w:tc>
          <w:tcPr>
            <w:tcW w:w="1351" w:type="dxa"/>
            <w:tcBorders>
              <w:top w:val="single" w:sz="6" w:space="0" w:color="auto"/>
              <w:left w:val="single" w:sz="6" w:space="0" w:color="auto"/>
              <w:bottom w:val="single" w:sz="6" w:space="0" w:color="auto"/>
              <w:right w:val="nil"/>
            </w:tcBorders>
          </w:tcPr>
          <w:p w14:paraId="3DA029FB" w14:textId="77777777" w:rsidR="00DC5D56" w:rsidRPr="005C30D6" w:rsidRDefault="00DC5D56" w:rsidP="000742DE">
            <w:pPr>
              <w:pStyle w:val="Style28"/>
              <w:widowControl/>
              <w:spacing w:line="240" w:lineRule="auto"/>
              <w:ind w:left="490"/>
              <w:rPr>
                <w:rStyle w:val="FontStyle62"/>
                <w:b w:val="0"/>
                <w:bCs w:val="0"/>
                <w:sz w:val="24"/>
                <w:szCs w:val="24"/>
              </w:rPr>
            </w:pPr>
            <w:r w:rsidRPr="005C30D6">
              <w:rPr>
                <w:rStyle w:val="FontStyle62"/>
                <w:b w:val="0"/>
                <w:bCs w:val="0"/>
                <w:sz w:val="24"/>
                <w:szCs w:val="24"/>
              </w:rPr>
              <w:t>2</w:t>
            </w:r>
          </w:p>
        </w:tc>
      </w:tr>
      <w:tr w:rsidR="00DC5D56" w:rsidRPr="005C30D6" w14:paraId="620C17EB" w14:textId="77777777" w:rsidTr="000742DE">
        <w:trPr>
          <w:trHeight w:val="2101"/>
        </w:trPr>
        <w:tc>
          <w:tcPr>
            <w:tcW w:w="2980" w:type="dxa"/>
            <w:tcBorders>
              <w:top w:val="single" w:sz="6" w:space="0" w:color="auto"/>
              <w:left w:val="single" w:sz="6" w:space="0" w:color="auto"/>
              <w:bottom w:val="single" w:sz="6" w:space="0" w:color="auto"/>
              <w:right w:val="single" w:sz="6" w:space="0" w:color="auto"/>
            </w:tcBorders>
          </w:tcPr>
          <w:p w14:paraId="2F6322C3" w14:textId="77777777" w:rsidR="00DC5D56" w:rsidRPr="005C30D6" w:rsidRDefault="00DC5D56" w:rsidP="000742DE">
            <w:pPr>
              <w:pStyle w:val="Style28"/>
              <w:widowControl/>
              <w:spacing w:line="418" w:lineRule="exact"/>
              <w:rPr>
                <w:rStyle w:val="FontStyle62"/>
                <w:b w:val="0"/>
                <w:bCs w:val="0"/>
                <w:sz w:val="24"/>
                <w:szCs w:val="24"/>
              </w:rPr>
            </w:pPr>
            <w:r w:rsidRPr="005C30D6">
              <w:rPr>
                <w:rStyle w:val="FontStyle62"/>
                <w:b w:val="0"/>
                <w:bCs w:val="0"/>
                <w:sz w:val="24"/>
                <w:szCs w:val="24"/>
              </w:rPr>
              <w:t>IV Практические занятия, способствующие проявлению творческой активности учащихся:</w:t>
            </w:r>
          </w:p>
        </w:tc>
        <w:tc>
          <w:tcPr>
            <w:tcW w:w="4315" w:type="dxa"/>
            <w:tcBorders>
              <w:top w:val="single" w:sz="6" w:space="0" w:color="auto"/>
              <w:left w:val="single" w:sz="6" w:space="0" w:color="auto"/>
              <w:bottom w:val="single" w:sz="6" w:space="0" w:color="auto"/>
              <w:right w:val="single" w:sz="6" w:space="0" w:color="auto"/>
            </w:tcBorders>
          </w:tcPr>
          <w:p w14:paraId="09395FB8" w14:textId="77777777" w:rsidR="00DC5D56" w:rsidRPr="005C30D6" w:rsidRDefault="00DC5D5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7919D741" w14:textId="77777777" w:rsidR="00DC5D56" w:rsidRPr="005C30D6" w:rsidRDefault="00DC5D56" w:rsidP="000742DE">
            <w:pPr>
              <w:pStyle w:val="Style1"/>
              <w:widowControl/>
            </w:pPr>
          </w:p>
        </w:tc>
        <w:tc>
          <w:tcPr>
            <w:tcW w:w="1351" w:type="dxa"/>
            <w:tcBorders>
              <w:top w:val="single" w:sz="6" w:space="0" w:color="auto"/>
              <w:left w:val="single" w:sz="6" w:space="0" w:color="auto"/>
              <w:bottom w:val="single" w:sz="6" w:space="0" w:color="auto"/>
              <w:right w:val="nil"/>
            </w:tcBorders>
          </w:tcPr>
          <w:p w14:paraId="6F63C867" w14:textId="77777777" w:rsidR="00DC5D56" w:rsidRPr="005C30D6" w:rsidRDefault="00DC5D56" w:rsidP="000742DE">
            <w:pPr>
              <w:pStyle w:val="Style1"/>
              <w:widowControl/>
            </w:pPr>
          </w:p>
        </w:tc>
      </w:tr>
      <w:tr w:rsidR="00DC5D56" w:rsidRPr="005C30D6" w14:paraId="19327A34" w14:textId="77777777" w:rsidTr="000742DE">
        <w:trPr>
          <w:trHeight w:val="300"/>
        </w:trPr>
        <w:tc>
          <w:tcPr>
            <w:tcW w:w="2980" w:type="dxa"/>
            <w:tcBorders>
              <w:top w:val="single" w:sz="6" w:space="0" w:color="auto"/>
              <w:left w:val="single" w:sz="6" w:space="0" w:color="auto"/>
              <w:bottom w:val="single" w:sz="6" w:space="0" w:color="auto"/>
              <w:right w:val="single" w:sz="6" w:space="0" w:color="auto"/>
            </w:tcBorders>
          </w:tcPr>
          <w:p w14:paraId="04FE7FFF"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а) игра по слуху</w:t>
            </w:r>
          </w:p>
        </w:tc>
        <w:tc>
          <w:tcPr>
            <w:tcW w:w="4315" w:type="dxa"/>
            <w:tcBorders>
              <w:top w:val="single" w:sz="6" w:space="0" w:color="auto"/>
              <w:left w:val="single" w:sz="6" w:space="0" w:color="auto"/>
              <w:bottom w:val="single" w:sz="6" w:space="0" w:color="auto"/>
              <w:right w:val="single" w:sz="6" w:space="0" w:color="auto"/>
            </w:tcBorders>
          </w:tcPr>
          <w:p w14:paraId="32810326"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1A629469"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52E43E2F" w14:textId="77777777" w:rsidR="00DC5D56" w:rsidRPr="005C30D6" w:rsidRDefault="00DC5D56" w:rsidP="000742DE">
            <w:pPr>
              <w:pStyle w:val="Style28"/>
              <w:widowControl/>
              <w:spacing w:line="240" w:lineRule="auto"/>
              <w:ind w:left="437"/>
              <w:rPr>
                <w:rStyle w:val="FontStyle62"/>
                <w:b w:val="0"/>
                <w:bCs w:val="0"/>
                <w:sz w:val="24"/>
                <w:szCs w:val="24"/>
              </w:rPr>
            </w:pPr>
            <w:r w:rsidRPr="005C30D6">
              <w:rPr>
                <w:rStyle w:val="FontStyle62"/>
                <w:b w:val="0"/>
                <w:bCs w:val="0"/>
                <w:sz w:val="24"/>
                <w:szCs w:val="24"/>
              </w:rPr>
              <w:t>1,5</w:t>
            </w:r>
          </w:p>
        </w:tc>
      </w:tr>
      <w:tr w:rsidR="00DC5D56" w:rsidRPr="005C30D6" w14:paraId="7E16189F" w14:textId="77777777" w:rsidTr="000742DE">
        <w:trPr>
          <w:trHeight w:val="585"/>
        </w:trPr>
        <w:tc>
          <w:tcPr>
            <w:tcW w:w="2980" w:type="dxa"/>
            <w:tcBorders>
              <w:top w:val="single" w:sz="6" w:space="0" w:color="auto"/>
              <w:left w:val="single" w:sz="6" w:space="0" w:color="auto"/>
              <w:bottom w:val="single" w:sz="6" w:space="0" w:color="auto"/>
              <w:right w:val="single" w:sz="6" w:space="0" w:color="auto"/>
            </w:tcBorders>
          </w:tcPr>
          <w:p w14:paraId="4086CA4C"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б) ансамблевое музицирование</w:t>
            </w:r>
          </w:p>
        </w:tc>
        <w:tc>
          <w:tcPr>
            <w:tcW w:w="4315" w:type="dxa"/>
            <w:tcBorders>
              <w:top w:val="single" w:sz="6" w:space="0" w:color="auto"/>
              <w:left w:val="single" w:sz="6" w:space="0" w:color="auto"/>
              <w:bottom w:val="single" w:sz="6" w:space="0" w:color="auto"/>
              <w:right w:val="single" w:sz="6" w:space="0" w:color="auto"/>
            </w:tcBorders>
          </w:tcPr>
          <w:p w14:paraId="0E0BA24D"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6F5E0B88"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05ED5D04" w14:textId="77777777" w:rsidR="00DC5D56" w:rsidRPr="005C30D6" w:rsidRDefault="00DC5D5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1,5</w:t>
            </w:r>
          </w:p>
        </w:tc>
      </w:tr>
      <w:tr w:rsidR="00DC5D56" w:rsidRPr="005C30D6" w14:paraId="5AA71360" w14:textId="77777777" w:rsidTr="000742DE">
        <w:trPr>
          <w:trHeight w:val="900"/>
        </w:trPr>
        <w:tc>
          <w:tcPr>
            <w:tcW w:w="2980" w:type="dxa"/>
            <w:tcBorders>
              <w:top w:val="single" w:sz="6" w:space="0" w:color="auto"/>
              <w:left w:val="single" w:sz="6" w:space="0" w:color="auto"/>
              <w:bottom w:val="single" w:sz="6" w:space="0" w:color="auto"/>
              <w:right w:val="single" w:sz="6" w:space="0" w:color="auto"/>
            </w:tcBorders>
          </w:tcPr>
          <w:p w14:paraId="30BB987A"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в) самостоятельная работа над произведением</w:t>
            </w:r>
          </w:p>
        </w:tc>
        <w:tc>
          <w:tcPr>
            <w:tcW w:w="4315" w:type="dxa"/>
            <w:tcBorders>
              <w:top w:val="single" w:sz="6" w:space="0" w:color="auto"/>
              <w:left w:val="single" w:sz="6" w:space="0" w:color="auto"/>
              <w:bottom w:val="single" w:sz="6" w:space="0" w:color="auto"/>
              <w:right w:val="single" w:sz="6" w:space="0" w:color="auto"/>
            </w:tcBorders>
          </w:tcPr>
          <w:p w14:paraId="27D55EF5"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3FA8A04A"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431A1511" w14:textId="77777777" w:rsidR="00DC5D56" w:rsidRPr="005C30D6" w:rsidRDefault="00DC5D5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1,5</w:t>
            </w:r>
          </w:p>
        </w:tc>
      </w:tr>
      <w:tr w:rsidR="00DC5D56" w:rsidRPr="005C30D6" w14:paraId="65C58345" w14:textId="77777777" w:rsidTr="000742DE">
        <w:trPr>
          <w:trHeight w:val="375"/>
        </w:trPr>
        <w:tc>
          <w:tcPr>
            <w:tcW w:w="2980" w:type="dxa"/>
            <w:tcBorders>
              <w:top w:val="single" w:sz="6" w:space="0" w:color="auto"/>
              <w:left w:val="single" w:sz="6" w:space="0" w:color="auto"/>
              <w:bottom w:val="single" w:sz="6" w:space="0" w:color="auto"/>
              <w:right w:val="single" w:sz="6" w:space="0" w:color="auto"/>
            </w:tcBorders>
          </w:tcPr>
          <w:p w14:paraId="569F40C9" w14:textId="77777777" w:rsidR="00DC5D56" w:rsidRPr="005C30D6" w:rsidRDefault="00DC5D56" w:rsidP="000742DE">
            <w:pPr>
              <w:pStyle w:val="Style32"/>
              <w:widowControl/>
              <w:rPr>
                <w:rStyle w:val="FontStyle56"/>
                <w:b w:val="0"/>
                <w:bCs w:val="0"/>
                <w:sz w:val="24"/>
                <w:szCs w:val="24"/>
              </w:rPr>
            </w:pPr>
            <w:r w:rsidRPr="005C30D6">
              <w:rPr>
                <w:rStyle w:val="FontStyle56"/>
                <w:b w:val="0"/>
                <w:bCs w:val="0"/>
                <w:sz w:val="24"/>
                <w:szCs w:val="24"/>
              </w:rPr>
              <w:t>ИТОГО:</w:t>
            </w:r>
          </w:p>
        </w:tc>
        <w:tc>
          <w:tcPr>
            <w:tcW w:w="4315" w:type="dxa"/>
            <w:tcBorders>
              <w:top w:val="single" w:sz="6" w:space="0" w:color="auto"/>
              <w:left w:val="single" w:sz="6" w:space="0" w:color="auto"/>
              <w:bottom w:val="single" w:sz="6" w:space="0" w:color="auto"/>
              <w:right w:val="single" w:sz="6" w:space="0" w:color="auto"/>
            </w:tcBorders>
          </w:tcPr>
          <w:p w14:paraId="368542FA" w14:textId="77777777" w:rsidR="00DC5D56" w:rsidRPr="005C30D6" w:rsidRDefault="00DC5D56" w:rsidP="000742DE">
            <w:pPr>
              <w:pStyle w:val="Style28"/>
              <w:widowControl/>
              <w:spacing w:line="240" w:lineRule="auto"/>
              <w:ind w:left="389"/>
              <w:rPr>
                <w:rStyle w:val="FontStyle62"/>
                <w:b w:val="0"/>
                <w:bCs w:val="0"/>
                <w:sz w:val="24"/>
                <w:szCs w:val="24"/>
              </w:rPr>
            </w:pPr>
            <w:r w:rsidRPr="005C30D6">
              <w:rPr>
                <w:rStyle w:val="FontStyle62"/>
                <w:b w:val="0"/>
                <w:bCs w:val="0"/>
                <w:sz w:val="24"/>
                <w:szCs w:val="24"/>
              </w:rPr>
              <w:t>34</w:t>
            </w:r>
          </w:p>
        </w:tc>
        <w:tc>
          <w:tcPr>
            <w:tcW w:w="1229" w:type="dxa"/>
            <w:tcBorders>
              <w:top w:val="single" w:sz="6" w:space="0" w:color="auto"/>
              <w:left w:val="single" w:sz="6" w:space="0" w:color="auto"/>
              <w:bottom w:val="single" w:sz="6" w:space="0" w:color="auto"/>
              <w:right w:val="single" w:sz="6" w:space="0" w:color="auto"/>
            </w:tcBorders>
          </w:tcPr>
          <w:p w14:paraId="31673023" w14:textId="77777777" w:rsidR="00DC5D56" w:rsidRPr="005C30D6" w:rsidRDefault="00DC5D56" w:rsidP="000742DE">
            <w:pPr>
              <w:pStyle w:val="Style28"/>
              <w:widowControl/>
              <w:spacing w:line="240" w:lineRule="auto"/>
              <w:ind w:left="389"/>
              <w:rPr>
                <w:rStyle w:val="FontStyle62"/>
                <w:b w:val="0"/>
                <w:bCs w:val="0"/>
                <w:sz w:val="24"/>
                <w:szCs w:val="24"/>
              </w:rPr>
            </w:pPr>
            <w:r w:rsidRPr="005C30D6">
              <w:rPr>
                <w:rStyle w:val="FontStyle62"/>
                <w:b w:val="0"/>
                <w:bCs w:val="0"/>
                <w:sz w:val="24"/>
                <w:szCs w:val="24"/>
              </w:rPr>
              <w:t>7</w:t>
            </w:r>
          </w:p>
        </w:tc>
        <w:tc>
          <w:tcPr>
            <w:tcW w:w="1351" w:type="dxa"/>
            <w:tcBorders>
              <w:top w:val="single" w:sz="6" w:space="0" w:color="auto"/>
              <w:left w:val="single" w:sz="6" w:space="0" w:color="auto"/>
              <w:bottom w:val="single" w:sz="6" w:space="0" w:color="auto"/>
              <w:right w:val="nil"/>
            </w:tcBorders>
          </w:tcPr>
          <w:p w14:paraId="5EAE74D9" w14:textId="77777777" w:rsidR="00DC5D56" w:rsidRPr="005C30D6" w:rsidRDefault="00DC5D56" w:rsidP="000742DE">
            <w:pPr>
              <w:pStyle w:val="Style28"/>
              <w:widowControl/>
              <w:spacing w:line="240" w:lineRule="auto"/>
              <w:ind w:left="384"/>
              <w:rPr>
                <w:rStyle w:val="FontStyle62"/>
                <w:b w:val="0"/>
                <w:bCs w:val="0"/>
                <w:sz w:val="24"/>
                <w:szCs w:val="24"/>
              </w:rPr>
            </w:pPr>
            <w:r w:rsidRPr="005C30D6">
              <w:rPr>
                <w:rStyle w:val="FontStyle62"/>
                <w:b w:val="0"/>
                <w:bCs w:val="0"/>
                <w:sz w:val="24"/>
                <w:szCs w:val="24"/>
              </w:rPr>
              <w:t>27</w:t>
            </w:r>
          </w:p>
        </w:tc>
      </w:tr>
    </w:tbl>
    <w:p w14:paraId="6549D11F" w14:textId="77777777" w:rsidR="00DC5D56" w:rsidRPr="005C30D6" w:rsidRDefault="00DC5D56" w:rsidP="00DC5D56">
      <w:pPr>
        <w:pStyle w:val="Style29"/>
        <w:widowControl/>
        <w:spacing w:before="82"/>
        <w:ind w:left="2722"/>
        <w:jc w:val="both"/>
        <w:rPr>
          <w:rStyle w:val="FontStyle56"/>
          <w:b w:val="0"/>
          <w:bCs w:val="0"/>
          <w:sz w:val="24"/>
          <w:szCs w:val="24"/>
        </w:rPr>
      </w:pPr>
    </w:p>
    <w:p w14:paraId="5BE8710B" w14:textId="77777777" w:rsidR="00DC5D56" w:rsidRPr="005C30D6" w:rsidRDefault="00DC5D56" w:rsidP="00DC5D56">
      <w:pPr>
        <w:pStyle w:val="Style11"/>
        <w:widowControl/>
        <w:tabs>
          <w:tab w:val="left" w:pos="9355"/>
        </w:tabs>
        <w:spacing w:before="34" w:line="422" w:lineRule="exact"/>
        <w:ind w:left="3715" w:right="-1"/>
        <w:jc w:val="left"/>
        <w:rPr>
          <w:rStyle w:val="FontStyle58"/>
        </w:rPr>
      </w:pPr>
      <w:r w:rsidRPr="005C30D6">
        <w:rPr>
          <w:rStyle w:val="FontStyle58"/>
        </w:rPr>
        <w:t xml:space="preserve">Старшие (3 - 5) классы </w:t>
      </w:r>
    </w:p>
    <w:p w14:paraId="7F45AA94" w14:textId="77777777" w:rsidR="00DC5D56" w:rsidRPr="005C30D6" w:rsidRDefault="00DC5D56" w:rsidP="00DC5D56">
      <w:pPr>
        <w:spacing w:after="96" w:line="1" w:lineRule="exact"/>
        <w:rPr>
          <w:sz w:val="24"/>
          <w:szCs w:val="24"/>
        </w:rPr>
      </w:pPr>
    </w:p>
    <w:tbl>
      <w:tblPr>
        <w:tblW w:w="10060" w:type="dxa"/>
        <w:tblInd w:w="40" w:type="dxa"/>
        <w:tblLayout w:type="fixed"/>
        <w:tblCellMar>
          <w:left w:w="40" w:type="dxa"/>
          <w:right w:w="40" w:type="dxa"/>
        </w:tblCellMar>
        <w:tblLook w:val="0000" w:firstRow="0" w:lastRow="0" w:firstColumn="0" w:lastColumn="0" w:noHBand="0" w:noVBand="0"/>
      </w:tblPr>
      <w:tblGrid>
        <w:gridCol w:w="6374"/>
        <w:gridCol w:w="1142"/>
        <w:gridCol w:w="1128"/>
        <w:gridCol w:w="1416"/>
      </w:tblGrid>
      <w:tr w:rsidR="00DC5D56" w:rsidRPr="005C30D6" w14:paraId="1D82912F" w14:textId="77777777" w:rsidTr="000742DE">
        <w:tc>
          <w:tcPr>
            <w:tcW w:w="6374" w:type="dxa"/>
            <w:tcBorders>
              <w:top w:val="single" w:sz="6" w:space="0" w:color="auto"/>
              <w:left w:val="single" w:sz="6" w:space="0" w:color="auto"/>
              <w:bottom w:val="single" w:sz="6" w:space="0" w:color="auto"/>
              <w:right w:val="single" w:sz="6" w:space="0" w:color="auto"/>
            </w:tcBorders>
          </w:tcPr>
          <w:p w14:paraId="2EADEC13" w14:textId="77777777" w:rsidR="00DC5D56" w:rsidRPr="005C30D6" w:rsidRDefault="00DC5D56" w:rsidP="000742DE">
            <w:pPr>
              <w:pStyle w:val="Style28"/>
              <w:widowControl/>
              <w:spacing w:line="240" w:lineRule="auto"/>
              <w:ind w:left="643"/>
              <w:rPr>
                <w:rStyle w:val="FontStyle62"/>
                <w:b w:val="0"/>
                <w:bCs w:val="0"/>
                <w:sz w:val="24"/>
                <w:szCs w:val="24"/>
              </w:rPr>
            </w:pPr>
            <w:r w:rsidRPr="005C30D6">
              <w:rPr>
                <w:rStyle w:val="FontStyle62"/>
                <w:b w:val="0"/>
                <w:bCs w:val="0"/>
                <w:sz w:val="24"/>
                <w:szCs w:val="24"/>
              </w:rPr>
              <w:t>Содержание и виды работы</w:t>
            </w:r>
          </w:p>
        </w:tc>
        <w:tc>
          <w:tcPr>
            <w:tcW w:w="1142" w:type="dxa"/>
            <w:tcBorders>
              <w:top w:val="single" w:sz="6" w:space="0" w:color="auto"/>
              <w:left w:val="single" w:sz="6" w:space="0" w:color="auto"/>
              <w:bottom w:val="single" w:sz="6" w:space="0" w:color="auto"/>
              <w:right w:val="single" w:sz="6" w:space="0" w:color="auto"/>
            </w:tcBorders>
          </w:tcPr>
          <w:p w14:paraId="61465590" w14:textId="77777777" w:rsidR="00DC5D56" w:rsidRPr="005C30D6" w:rsidRDefault="00DC5D56" w:rsidP="000742DE">
            <w:pPr>
              <w:pStyle w:val="Style28"/>
              <w:widowControl/>
              <w:rPr>
                <w:rStyle w:val="FontStyle62"/>
                <w:b w:val="0"/>
                <w:bCs w:val="0"/>
                <w:sz w:val="24"/>
                <w:szCs w:val="24"/>
              </w:rPr>
            </w:pPr>
            <w:r w:rsidRPr="005C30D6">
              <w:rPr>
                <w:rStyle w:val="FontStyle62"/>
                <w:b w:val="0"/>
                <w:bCs w:val="0"/>
                <w:sz w:val="24"/>
                <w:szCs w:val="24"/>
              </w:rPr>
              <w:t>Кол-во часов</w:t>
            </w:r>
          </w:p>
        </w:tc>
        <w:tc>
          <w:tcPr>
            <w:tcW w:w="1128" w:type="dxa"/>
            <w:tcBorders>
              <w:top w:val="single" w:sz="6" w:space="0" w:color="auto"/>
              <w:left w:val="single" w:sz="6" w:space="0" w:color="auto"/>
              <w:bottom w:val="single" w:sz="6" w:space="0" w:color="auto"/>
              <w:right w:val="single" w:sz="6" w:space="0" w:color="auto"/>
            </w:tcBorders>
          </w:tcPr>
          <w:p w14:paraId="624D6C26"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Теория</w:t>
            </w:r>
          </w:p>
        </w:tc>
        <w:tc>
          <w:tcPr>
            <w:tcW w:w="1416" w:type="dxa"/>
            <w:tcBorders>
              <w:top w:val="single" w:sz="6" w:space="0" w:color="auto"/>
              <w:left w:val="single" w:sz="6" w:space="0" w:color="auto"/>
              <w:bottom w:val="single" w:sz="6" w:space="0" w:color="auto"/>
              <w:right w:val="single" w:sz="6" w:space="0" w:color="auto"/>
            </w:tcBorders>
          </w:tcPr>
          <w:p w14:paraId="4F3ACACA"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Практика</w:t>
            </w:r>
          </w:p>
        </w:tc>
      </w:tr>
      <w:tr w:rsidR="00DC5D56" w:rsidRPr="005C30D6" w14:paraId="10E71DD9" w14:textId="77777777" w:rsidTr="000742DE">
        <w:tc>
          <w:tcPr>
            <w:tcW w:w="6374" w:type="dxa"/>
            <w:tcBorders>
              <w:top w:val="single" w:sz="6" w:space="0" w:color="auto"/>
              <w:left w:val="single" w:sz="6" w:space="0" w:color="auto"/>
              <w:bottom w:val="single" w:sz="6" w:space="0" w:color="auto"/>
              <w:right w:val="single" w:sz="6" w:space="0" w:color="auto"/>
            </w:tcBorders>
          </w:tcPr>
          <w:p w14:paraId="35087DD5"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I Организация музыкальных интересов учащихся:</w:t>
            </w:r>
          </w:p>
        </w:tc>
        <w:tc>
          <w:tcPr>
            <w:tcW w:w="1142" w:type="dxa"/>
            <w:tcBorders>
              <w:top w:val="single" w:sz="6" w:space="0" w:color="auto"/>
              <w:left w:val="single" w:sz="6" w:space="0" w:color="auto"/>
              <w:bottom w:val="single" w:sz="6" w:space="0" w:color="auto"/>
              <w:right w:val="single" w:sz="6" w:space="0" w:color="auto"/>
            </w:tcBorders>
          </w:tcPr>
          <w:p w14:paraId="21D03257" w14:textId="77777777" w:rsidR="00DC5D56" w:rsidRPr="005C30D6" w:rsidRDefault="00DC5D5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4B2804E7" w14:textId="77777777" w:rsidR="00DC5D56" w:rsidRPr="005C30D6" w:rsidRDefault="00DC5D5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5950EED4" w14:textId="77777777" w:rsidR="00DC5D56" w:rsidRPr="005C30D6" w:rsidRDefault="00DC5D56" w:rsidP="000742DE">
            <w:pPr>
              <w:pStyle w:val="Style1"/>
              <w:widowControl/>
            </w:pPr>
          </w:p>
        </w:tc>
      </w:tr>
      <w:tr w:rsidR="00DC5D56" w:rsidRPr="005C30D6" w14:paraId="6E647485" w14:textId="77777777" w:rsidTr="000742DE">
        <w:tc>
          <w:tcPr>
            <w:tcW w:w="6374" w:type="dxa"/>
            <w:tcBorders>
              <w:top w:val="single" w:sz="6" w:space="0" w:color="auto"/>
              <w:left w:val="single" w:sz="6" w:space="0" w:color="auto"/>
              <w:bottom w:val="single" w:sz="6" w:space="0" w:color="auto"/>
              <w:right w:val="single" w:sz="6" w:space="0" w:color="auto"/>
            </w:tcBorders>
          </w:tcPr>
          <w:p w14:paraId="0D70D7B7" w14:textId="7889820D" w:rsidR="00DC5D56" w:rsidRPr="005C30D6" w:rsidRDefault="000C447A" w:rsidP="000742DE">
            <w:pPr>
              <w:pStyle w:val="Style28"/>
              <w:widowControl/>
              <w:spacing w:line="240" w:lineRule="auto"/>
              <w:ind w:left="370"/>
              <w:rPr>
                <w:rStyle w:val="FontStyle62"/>
                <w:b w:val="0"/>
                <w:bCs w:val="0"/>
                <w:sz w:val="24"/>
                <w:szCs w:val="24"/>
              </w:rPr>
            </w:pPr>
            <w:r>
              <w:rPr>
                <w:rStyle w:val="FontStyle62"/>
                <w:b w:val="0"/>
                <w:bCs w:val="0"/>
                <w:sz w:val="24"/>
                <w:szCs w:val="24"/>
              </w:rPr>
              <w:t>1</w:t>
            </w:r>
            <w:r w:rsidR="00DC5D56" w:rsidRPr="005C30D6">
              <w:rPr>
                <w:rStyle w:val="FontStyle62"/>
                <w:b w:val="0"/>
                <w:bCs w:val="0"/>
                <w:sz w:val="24"/>
                <w:szCs w:val="24"/>
              </w:rPr>
              <w:t>. Беседы о музыке</w:t>
            </w:r>
          </w:p>
        </w:tc>
        <w:tc>
          <w:tcPr>
            <w:tcW w:w="1142" w:type="dxa"/>
            <w:tcBorders>
              <w:top w:val="single" w:sz="6" w:space="0" w:color="auto"/>
              <w:left w:val="single" w:sz="6" w:space="0" w:color="auto"/>
              <w:bottom w:val="single" w:sz="6" w:space="0" w:color="auto"/>
              <w:right w:val="single" w:sz="6" w:space="0" w:color="auto"/>
            </w:tcBorders>
          </w:tcPr>
          <w:p w14:paraId="3D103EB4" w14:textId="77777777" w:rsidR="00DC5D56" w:rsidRPr="005C30D6" w:rsidRDefault="00DC5D56" w:rsidP="000742DE">
            <w:pPr>
              <w:pStyle w:val="Style28"/>
              <w:widowControl/>
              <w:spacing w:line="240" w:lineRule="auto"/>
              <w:ind w:left="446"/>
              <w:rPr>
                <w:rStyle w:val="FontStyle62"/>
                <w:b w:val="0"/>
                <w:bCs w:val="0"/>
                <w:sz w:val="24"/>
                <w:szCs w:val="24"/>
              </w:rPr>
            </w:pPr>
            <w:r w:rsidRPr="005C30D6">
              <w:rPr>
                <w:rStyle w:val="FontStyle62"/>
                <w:b w:val="0"/>
                <w:bCs w:val="0"/>
                <w:sz w:val="24"/>
                <w:szCs w:val="24"/>
              </w:rPr>
              <w:t>1</w:t>
            </w:r>
          </w:p>
        </w:tc>
        <w:tc>
          <w:tcPr>
            <w:tcW w:w="1128" w:type="dxa"/>
            <w:tcBorders>
              <w:top w:val="single" w:sz="6" w:space="0" w:color="auto"/>
              <w:left w:val="single" w:sz="6" w:space="0" w:color="auto"/>
              <w:bottom w:val="single" w:sz="6" w:space="0" w:color="auto"/>
              <w:right w:val="single" w:sz="6" w:space="0" w:color="auto"/>
            </w:tcBorders>
          </w:tcPr>
          <w:p w14:paraId="33425436" w14:textId="77777777" w:rsidR="00DC5D56" w:rsidRPr="005C30D6" w:rsidRDefault="00DC5D56" w:rsidP="000742DE">
            <w:pPr>
              <w:pStyle w:val="Style28"/>
              <w:widowControl/>
              <w:spacing w:line="240" w:lineRule="auto"/>
              <w:ind w:left="514"/>
              <w:rPr>
                <w:rStyle w:val="FontStyle62"/>
                <w:b w:val="0"/>
                <w:bCs w:val="0"/>
                <w:sz w:val="24"/>
                <w:szCs w:val="24"/>
              </w:rPr>
            </w:pPr>
            <w:r w:rsidRPr="005C30D6">
              <w:rPr>
                <w:rStyle w:val="FontStyle62"/>
                <w:b w:val="0"/>
                <w:bCs w:val="0"/>
                <w:sz w:val="24"/>
                <w:szCs w:val="24"/>
              </w:rPr>
              <w:t>1</w:t>
            </w:r>
          </w:p>
        </w:tc>
        <w:tc>
          <w:tcPr>
            <w:tcW w:w="1416" w:type="dxa"/>
            <w:tcBorders>
              <w:top w:val="single" w:sz="6" w:space="0" w:color="auto"/>
              <w:left w:val="single" w:sz="6" w:space="0" w:color="auto"/>
              <w:bottom w:val="single" w:sz="6" w:space="0" w:color="auto"/>
              <w:right w:val="single" w:sz="6" w:space="0" w:color="auto"/>
            </w:tcBorders>
          </w:tcPr>
          <w:p w14:paraId="12A566C6" w14:textId="77777777" w:rsidR="00DC5D56" w:rsidRPr="005C30D6" w:rsidRDefault="00DC5D56" w:rsidP="000742DE">
            <w:pPr>
              <w:pStyle w:val="Style22"/>
              <w:widowControl/>
              <w:ind w:left="422"/>
              <w:rPr>
                <w:rStyle w:val="FontStyle67"/>
                <w:b w:val="0"/>
                <w:bCs w:val="0"/>
                <w:sz w:val="24"/>
                <w:szCs w:val="24"/>
              </w:rPr>
            </w:pPr>
            <w:r w:rsidRPr="005C30D6">
              <w:rPr>
                <w:rStyle w:val="FontStyle67"/>
                <w:b w:val="0"/>
                <w:bCs w:val="0"/>
                <w:sz w:val="24"/>
                <w:szCs w:val="24"/>
              </w:rPr>
              <w:t>-</w:t>
            </w:r>
          </w:p>
        </w:tc>
      </w:tr>
      <w:tr w:rsidR="00DC5D56" w:rsidRPr="005C30D6" w14:paraId="769CC299" w14:textId="77777777" w:rsidTr="000742DE">
        <w:tc>
          <w:tcPr>
            <w:tcW w:w="6374" w:type="dxa"/>
            <w:tcBorders>
              <w:top w:val="single" w:sz="6" w:space="0" w:color="auto"/>
              <w:left w:val="single" w:sz="6" w:space="0" w:color="auto"/>
              <w:bottom w:val="single" w:sz="6" w:space="0" w:color="auto"/>
              <w:right w:val="single" w:sz="6" w:space="0" w:color="auto"/>
            </w:tcBorders>
          </w:tcPr>
          <w:p w14:paraId="1ED7142B" w14:textId="4CF183A3" w:rsidR="00DC5D56" w:rsidRPr="005C30D6" w:rsidRDefault="000C447A" w:rsidP="000742DE">
            <w:pPr>
              <w:pStyle w:val="Style28"/>
              <w:widowControl/>
              <w:spacing w:line="240" w:lineRule="auto"/>
              <w:ind w:left="365"/>
              <w:rPr>
                <w:rStyle w:val="FontStyle62"/>
                <w:b w:val="0"/>
                <w:bCs w:val="0"/>
                <w:sz w:val="24"/>
                <w:szCs w:val="24"/>
              </w:rPr>
            </w:pPr>
            <w:r>
              <w:rPr>
                <w:rStyle w:val="FontStyle62"/>
                <w:b w:val="0"/>
                <w:bCs w:val="0"/>
                <w:sz w:val="24"/>
                <w:szCs w:val="24"/>
              </w:rPr>
              <w:t>2</w:t>
            </w:r>
            <w:r w:rsidR="00DC5D56" w:rsidRPr="005C30D6">
              <w:rPr>
                <w:rStyle w:val="FontStyle62"/>
                <w:b w:val="0"/>
                <w:bCs w:val="0"/>
                <w:sz w:val="24"/>
                <w:szCs w:val="24"/>
              </w:rPr>
              <w:t>. Слушание музыки на уроках</w:t>
            </w:r>
          </w:p>
        </w:tc>
        <w:tc>
          <w:tcPr>
            <w:tcW w:w="1142" w:type="dxa"/>
            <w:tcBorders>
              <w:top w:val="single" w:sz="6" w:space="0" w:color="auto"/>
              <w:left w:val="single" w:sz="6" w:space="0" w:color="auto"/>
              <w:bottom w:val="single" w:sz="6" w:space="0" w:color="auto"/>
              <w:right w:val="single" w:sz="6" w:space="0" w:color="auto"/>
            </w:tcBorders>
          </w:tcPr>
          <w:p w14:paraId="3C2D8738"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39A941C4" w14:textId="77777777" w:rsidR="00DC5D56" w:rsidRPr="005C30D6" w:rsidRDefault="00DC5D56" w:rsidP="000742DE">
            <w:pPr>
              <w:pStyle w:val="Style41"/>
              <w:widowControl/>
              <w:spacing w:line="43" w:lineRule="exact"/>
              <w:ind w:left="494"/>
              <w:rPr>
                <w:rStyle w:val="FontStyle64"/>
                <w:b w:val="0"/>
                <w:bCs w:val="0"/>
                <w:position w:val="-3"/>
                <w:sz w:val="24"/>
                <w:szCs w:val="24"/>
              </w:rPr>
            </w:pPr>
            <w:r w:rsidRPr="005C30D6">
              <w:rPr>
                <w:rStyle w:val="FontStyle64"/>
                <w:b w:val="0"/>
                <w:bCs w:val="0"/>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2D4CCE8D"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DC5D56" w:rsidRPr="005C30D6" w14:paraId="5B6B89F7" w14:textId="77777777" w:rsidTr="000742DE">
        <w:tc>
          <w:tcPr>
            <w:tcW w:w="6374" w:type="dxa"/>
            <w:tcBorders>
              <w:top w:val="single" w:sz="6" w:space="0" w:color="auto"/>
              <w:left w:val="single" w:sz="6" w:space="0" w:color="auto"/>
              <w:bottom w:val="single" w:sz="6" w:space="0" w:color="auto"/>
              <w:right w:val="single" w:sz="6" w:space="0" w:color="auto"/>
            </w:tcBorders>
          </w:tcPr>
          <w:p w14:paraId="76E25D71" w14:textId="77777777" w:rsidR="00DC5D56" w:rsidRPr="005C30D6" w:rsidRDefault="00DC5D56" w:rsidP="000742DE">
            <w:pPr>
              <w:pStyle w:val="Style28"/>
              <w:widowControl/>
              <w:spacing w:line="422" w:lineRule="exact"/>
              <w:rPr>
                <w:rStyle w:val="FontStyle62"/>
                <w:b w:val="0"/>
                <w:bCs w:val="0"/>
                <w:sz w:val="24"/>
                <w:szCs w:val="24"/>
              </w:rPr>
            </w:pPr>
            <w:r w:rsidRPr="005C30D6">
              <w:rPr>
                <w:rStyle w:val="FontStyle62"/>
                <w:b w:val="0"/>
                <w:bCs w:val="0"/>
                <w:sz w:val="24"/>
                <w:szCs w:val="24"/>
              </w:rPr>
              <w:t>II Развитие музыкальной грамотности и обучение чтению нот</w:t>
            </w:r>
          </w:p>
        </w:tc>
        <w:tc>
          <w:tcPr>
            <w:tcW w:w="1142" w:type="dxa"/>
            <w:tcBorders>
              <w:top w:val="single" w:sz="6" w:space="0" w:color="auto"/>
              <w:left w:val="single" w:sz="6" w:space="0" w:color="auto"/>
              <w:bottom w:val="single" w:sz="6" w:space="0" w:color="auto"/>
              <w:right w:val="single" w:sz="6" w:space="0" w:color="auto"/>
            </w:tcBorders>
          </w:tcPr>
          <w:p w14:paraId="6527AD9D" w14:textId="77777777" w:rsidR="00DC5D56" w:rsidRPr="005C30D6" w:rsidRDefault="00DC5D56" w:rsidP="000742DE">
            <w:pPr>
              <w:pStyle w:val="Style28"/>
              <w:widowControl/>
              <w:spacing w:line="240" w:lineRule="auto"/>
              <w:ind w:left="499"/>
              <w:rPr>
                <w:rStyle w:val="FontStyle62"/>
                <w:b w:val="0"/>
                <w:bCs w:val="0"/>
                <w:sz w:val="24"/>
                <w:szCs w:val="24"/>
              </w:rPr>
            </w:pPr>
            <w:r w:rsidRPr="005C30D6">
              <w:rPr>
                <w:rStyle w:val="FontStyle62"/>
                <w:b w:val="0"/>
                <w:bCs w:val="0"/>
                <w:sz w:val="24"/>
                <w:szCs w:val="24"/>
              </w:rPr>
              <w:t>3</w:t>
            </w:r>
          </w:p>
        </w:tc>
        <w:tc>
          <w:tcPr>
            <w:tcW w:w="1128" w:type="dxa"/>
            <w:tcBorders>
              <w:top w:val="single" w:sz="6" w:space="0" w:color="auto"/>
              <w:left w:val="single" w:sz="6" w:space="0" w:color="auto"/>
              <w:bottom w:val="single" w:sz="6" w:space="0" w:color="auto"/>
              <w:right w:val="single" w:sz="6" w:space="0" w:color="auto"/>
            </w:tcBorders>
          </w:tcPr>
          <w:p w14:paraId="3E3C39BA" w14:textId="77777777" w:rsidR="00DC5D56" w:rsidRPr="005C30D6" w:rsidRDefault="00DC5D5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277F584F"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3</w:t>
            </w:r>
          </w:p>
        </w:tc>
      </w:tr>
      <w:tr w:rsidR="00DC5D56" w:rsidRPr="005C30D6" w14:paraId="449DB2EF" w14:textId="77777777" w:rsidTr="000742DE">
        <w:tc>
          <w:tcPr>
            <w:tcW w:w="6374" w:type="dxa"/>
            <w:tcBorders>
              <w:top w:val="single" w:sz="6" w:space="0" w:color="auto"/>
              <w:left w:val="single" w:sz="6" w:space="0" w:color="auto"/>
              <w:bottom w:val="single" w:sz="6" w:space="0" w:color="auto"/>
              <w:right w:val="single" w:sz="6" w:space="0" w:color="auto"/>
            </w:tcBorders>
          </w:tcPr>
          <w:p w14:paraId="4798BC92"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 транспонирование</w:t>
            </w:r>
          </w:p>
        </w:tc>
        <w:tc>
          <w:tcPr>
            <w:tcW w:w="1142" w:type="dxa"/>
            <w:tcBorders>
              <w:top w:val="single" w:sz="6" w:space="0" w:color="auto"/>
              <w:left w:val="single" w:sz="6" w:space="0" w:color="auto"/>
              <w:bottom w:val="single" w:sz="6" w:space="0" w:color="auto"/>
              <w:right w:val="single" w:sz="6" w:space="0" w:color="auto"/>
            </w:tcBorders>
          </w:tcPr>
          <w:p w14:paraId="4986FFD6" w14:textId="77777777" w:rsidR="00DC5D56" w:rsidRPr="005C30D6" w:rsidRDefault="00DC5D56" w:rsidP="000742DE">
            <w:pPr>
              <w:pStyle w:val="Style28"/>
              <w:widowControl/>
              <w:spacing w:line="240" w:lineRule="auto"/>
              <w:ind w:left="499"/>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5B118391" w14:textId="77777777" w:rsidR="00DC5D56" w:rsidRPr="005C30D6" w:rsidRDefault="00DC5D56" w:rsidP="000742DE">
            <w:pPr>
              <w:pStyle w:val="Style31"/>
              <w:widowControl/>
              <w:spacing w:line="38" w:lineRule="exact"/>
              <w:ind w:left="494"/>
              <w:rPr>
                <w:rStyle w:val="FontStyle65"/>
                <w:position w:val="-3"/>
                <w:sz w:val="24"/>
                <w:szCs w:val="24"/>
              </w:rPr>
            </w:pPr>
            <w:r w:rsidRPr="005C30D6">
              <w:rPr>
                <w:rStyle w:val="FontStyle65"/>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49F12ED0"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DC5D56" w:rsidRPr="005C30D6" w14:paraId="4AE08EEF" w14:textId="77777777" w:rsidTr="000742DE">
        <w:tc>
          <w:tcPr>
            <w:tcW w:w="6374" w:type="dxa"/>
            <w:tcBorders>
              <w:top w:val="single" w:sz="6" w:space="0" w:color="auto"/>
              <w:left w:val="single" w:sz="6" w:space="0" w:color="auto"/>
              <w:bottom w:val="single" w:sz="6" w:space="0" w:color="auto"/>
              <w:right w:val="single" w:sz="6" w:space="0" w:color="auto"/>
            </w:tcBorders>
          </w:tcPr>
          <w:p w14:paraId="70E65EB3"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III Работа над репертуаром</w:t>
            </w:r>
          </w:p>
        </w:tc>
        <w:tc>
          <w:tcPr>
            <w:tcW w:w="1142" w:type="dxa"/>
            <w:tcBorders>
              <w:top w:val="single" w:sz="6" w:space="0" w:color="auto"/>
              <w:left w:val="single" w:sz="6" w:space="0" w:color="auto"/>
              <w:bottom w:val="single" w:sz="6" w:space="0" w:color="auto"/>
              <w:right w:val="single" w:sz="6" w:space="0" w:color="auto"/>
            </w:tcBorders>
          </w:tcPr>
          <w:p w14:paraId="50CBFE19" w14:textId="77777777" w:rsidR="00DC5D56" w:rsidRPr="005C30D6" w:rsidRDefault="00DC5D5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3CDFF5B3" w14:textId="77777777" w:rsidR="00DC5D56" w:rsidRPr="005C30D6" w:rsidRDefault="00DC5D5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76E1AE17" w14:textId="77777777" w:rsidR="00DC5D56" w:rsidRPr="005C30D6" w:rsidRDefault="00DC5D56" w:rsidP="000742DE">
            <w:pPr>
              <w:pStyle w:val="Style1"/>
              <w:widowControl/>
            </w:pPr>
          </w:p>
        </w:tc>
      </w:tr>
      <w:tr w:rsidR="00DC5D56" w:rsidRPr="005C30D6" w14:paraId="59567AE8" w14:textId="77777777" w:rsidTr="000742DE">
        <w:tc>
          <w:tcPr>
            <w:tcW w:w="6374" w:type="dxa"/>
            <w:tcBorders>
              <w:top w:val="single" w:sz="6" w:space="0" w:color="auto"/>
              <w:left w:val="single" w:sz="6" w:space="0" w:color="auto"/>
              <w:bottom w:val="single" w:sz="6" w:space="0" w:color="auto"/>
              <w:right w:val="single" w:sz="6" w:space="0" w:color="auto"/>
            </w:tcBorders>
          </w:tcPr>
          <w:p w14:paraId="23D833ED" w14:textId="74DF2C3A" w:rsidR="00DC5D56" w:rsidRPr="005C30D6" w:rsidRDefault="000C447A" w:rsidP="000742DE">
            <w:pPr>
              <w:pStyle w:val="Style28"/>
              <w:widowControl/>
              <w:ind w:left="370"/>
              <w:rPr>
                <w:rStyle w:val="FontStyle62"/>
                <w:b w:val="0"/>
                <w:bCs w:val="0"/>
                <w:sz w:val="24"/>
                <w:szCs w:val="24"/>
              </w:rPr>
            </w:pPr>
            <w:r>
              <w:rPr>
                <w:rStyle w:val="FontStyle62"/>
                <w:b w:val="0"/>
                <w:bCs w:val="0"/>
                <w:sz w:val="24"/>
                <w:szCs w:val="24"/>
              </w:rPr>
              <w:t>1</w:t>
            </w:r>
            <w:r w:rsidR="00DC5D56" w:rsidRPr="005C30D6">
              <w:rPr>
                <w:rStyle w:val="FontStyle62"/>
                <w:b w:val="0"/>
                <w:bCs w:val="0"/>
                <w:sz w:val="24"/>
                <w:szCs w:val="24"/>
              </w:rPr>
              <w:t>. Работа над основными игровыми приемами, принципами звукоизвлечения, инструктивно-техническим материалом</w:t>
            </w:r>
          </w:p>
        </w:tc>
        <w:tc>
          <w:tcPr>
            <w:tcW w:w="1142" w:type="dxa"/>
            <w:tcBorders>
              <w:top w:val="single" w:sz="6" w:space="0" w:color="auto"/>
              <w:left w:val="single" w:sz="6" w:space="0" w:color="auto"/>
              <w:bottom w:val="single" w:sz="6" w:space="0" w:color="auto"/>
              <w:right w:val="single" w:sz="6" w:space="0" w:color="auto"/>
            </w:tcBorders>
          </w:tcPr>
          <w:p w14:paraId="384CE16A" w14:textId="77777777" w:rsidR="00DC5D56" w:rsidRPr="005C30D6" w:rsidRDefault="00DC5D56" w:rsidP="000742DE">
            <w:pPr>
              <w:pStyle w:val="Style28"/>
              <w:widowControl/>
              <w:spacing w:line="240" w:lineRule="auto"/>
              <w:ind w:left="365"/>
              <w:rPr>
                <w:rStyle w:val="FontStyle62"/>
                <w:b w:val="0"/>
                <w:bCs w:val="0"/>
                <w:sz w:val="24"/>
                <w:szCs w:val="24"/>
              </w:rPr>
            </w:pPr>
            <w:r w:rsidRPr="005C30D6">
              <w:rPr>
                <w:rStyle w:val="FontStyle62"/>
                <w:b w:val="0"/>
                <w:bCs w:val="0"/>
                <w:sz w:val="24"/>
                <w:szCs w:val="24"/>
              </w:rPr>
              <w:t>5</w:t>
            </w:r>
          </w:p>
        </w:tc>
        <w:tc>
          <w:tcPr>
            <w:tcW w:w="1128" w:type="dxa"/>
            <w:tcBorders>
              <w:top w:val="single" w:sz="6" w:space="0" w:color="auto"/>
              <w:left w:val="single" w:sz="6" w:space="0" w:color="auto"/>
              <w:bottom w:val="single" w:sz="6" w:space="0" w:color="auto"/>
              <w:right w:val="single" w:sz="6" w:space="0" w:color="auto"/>
            </w:tcBorders>
          </w:tcPr>
          <w:p w14:paraId="787082EF" w14:textId="77777777" w:rsidR="00DC5D56" w:rsidRPr="005C30D6" w:rsidRDefault="00DC5D56" w:rsidP="000742DE">
            <w:pPr>
              <w:pStyle w:val="Style28"/>
              <w:widowControl/>
              <w:spacing w:line="240" w:lineRule="auto"/>
              <w:ind w:left="514"/>
              <w:rPr>
                <w:rStyle w:val="FontStyle62"/>
                <w:b w:val="0"/>
                <w:bCs w:val="0"/>
                <w:sz w:val="24"/>
                <w:szCs w:val="24"/>
              </w:rPr>
            </w:pPr>
            <w:r w:rsidRPr="005C30D6">
              <w:rPr>
                <w:rStyle w:val="FontStyle62"/>
                <w:b w:val="0"/>
                <w:bCs w:val="0"/>
                <w:sz w:val="24"/>
                <w:szCs w:val="24"/>
              </w:rPr>
              <w:t>1</w:t>
            </w:r>
          </w:p>
        </w:tc>
        <w:tc>
          <w:tcPr>
            <w:tcW w:w="1416" w:type="dxa"/>
            <w:tcBorders>
              <w:top w:val="single" w:sz="6" w:space="0" w:color="auto"/>
              <w:left w:val="single" w:sz="6" w:space="0" w:color="auto"/>
              <w:bottom w:val="single" w:sz="6" w:space="0" w:color="auto"/>
              <w:right w:val="single" w:sz="6" w:space="0" w:color="auto"/>
            </w:tcBorders>
          </w:tcPr>
          <w:p w14:paraId="0F5C0C74" w14:textId="77777777" w:rsidR="00DC5D56" w:rsidRPr="005C30D6" w:rsidRDefault="00DC5D56" w:rsidP="000742DE">
            <w:pPr>
              <w:pStyle w:val="Style28"/>
              <w:widowControl/>
              <w:spacing w:line="240" w:lineRule="auto"/>
              <w:ind w:left="490"/>
              <w:rPr>
                <w:rStyle w:val="FontStyle62"/>
                <w:b w:val="0"/>
                <w:bCs w:val="0"/>
                <w:sz w:val="24"/>
                <w:szCs w:val="24"/>
              </w:rPr>
            </w:pPr>
            <w:r w:rsidRPr="005C30D6">
              <w:rPr>
                <w:rStyle w:val="FontStyle62"/>
                <w:b w:val="0"/>
                <w:bCs w:val="0"/>
                <w:sz w:val="24"/>
                <w:szCs w:val="24"/>
              </w:rPr>
              <w:t>4</w:t>
            </w:r>
          </w:p>
        </w:tc>
      </w:tr>
      <w:tr w:rsidR="00DC5D56" w:rsidRPr="005C30D6" w14:paraId="76EC4BAD" w14:textId="77777777" w:rsidTr="000742DE">
        <w:tc>
          <w:tcPr>
            <w:tcW w:w="6374" w:type="dxa"/>
            <w:tcBorders>
              <w:top w:val="single" w:sz="6" w:space="0" w:color="auto"/>
              <w:left w:val="single" w:sz="6" w:space="0" w:color="auto"/>
              <w:bottom w:val="single" w:sz="6" w:space="0" w:color="auto"/>
              <w:right w:val="single" w:sz="6" w:space="0" w:color="auto"/>
            </w:tcBorders>
          </w:tcPr>
          <w:p w14:paraId="2EB793D4" w14:textId="064478F9" w:rsidR="00DC5D56" w:rsidRPr="005C30D6" w:rsidRDefault="000C447A" w:rsidP="000742DE">
            <w:pPr>
              <w:pStyle w:val="Style28"/>
              <w:widowControl/>
              <w:spacing w:line="240" w:lineRule="auto"/>
              <w:ind w:left="379"/>
              <w:rPr>
                <w:rStyle w:val="FontStyle62"/>
                <w:b w:val="0"/>
                <w:bCs w:val="0"/>
                <w:sz w:val="24"/>
                <w:szCs w:val="24"/>
              </w:rPr>
            </w:pPr>
            <w:r>
              <w:rPr>
                <w:rStyle w:val="FontStyle62"/>
                <w:b w:val="0"/>
                <w:bCs w:val="0"/>
                <w:sz w:val="24"/>
                <w:szCs w:val="24"/>
              </w:rPr>
              <w:t>2</w:t>
            </w:r>
            <w:r w:rsidR="00DC5D56" w:rsidRPr="005C30D6">
              <w:rPr>
                <w:rStyle w:val="FontStyle62"/>
                <w:b w:val="0"/>
                <w:bCs w:val="0"/>
                <w:sz w:val="24"/>
                <w:szCs w:val="24"/>
              </w:rPr>
              <w:t>. Работа над художественным материалом:</w:t>
            </w:r>
          </w:p>
        </w:tc>
        <w:tc>
          <w:tcPr>
            <w:tcW w:w="1142" w:type="dxa"/>
            <w:tcBorders>
              <w:top w:val="single" w:sz="6" w:space="0" w:color="auto"/>
              <w:left w:val="single" w:sz="6" w:space="0" w:color="auto"/>
              <w:bottom w:val="single" w:sz="6" w:space="0" w:color="auto"/>
              <w:right w:val="single" w:sz="6" w:space="0" w:color="auto"/>
            </w:tcBorders>
          </w:tcPr>
          <w:p w14:paraId="53AF03E8" w14:textId="77777777" w:rsidR="00DC5D56" w:rsidRPr="005C30D6" w:rsidRDefault="00DC5D5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7C35B797" w14:textId="77777777" w:rsidR="00DC5D56" w:rsidRPr="005C30D6" w:rsidRDefault="00DC5D5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33D113AB" w14:textId="77777777" w:rsidR="00DC5D56" w:rsidRPr="005C30D6" w:rsidRDefault="00DC5D56" w:rsidP="000742DE">
            <w:pPr>
              <w:pStyle w:val="Style1"/>
              <w:widowControl/>
            </w:pPr>
          </w:p>
        </w:tc>
      </w:tr>
      <w:tr w:rsidR="00DC5D56" w:rsidRPr="005C30D6" w14:paraId="1FC0C7BA" w14:textId="77777777" w:rsidTr="000742DE">
        <w:tc>
          <w:tcPr>
            <w:tcW w:w="6374" w:type="dxa"/>
            <w:tcBorders>
              <w:top w:val="single" w:sz="6" w:space="0" w:color="auto"/>
              <w:left w:val="single" w:sz="6" w:space="0" w:color="auto"/>
              <w:bottom w:val="single" w:sz="6" w:space="0" w:color="auto"/>
              <w:right w:val="single" w:sz="6" w:space="0" w:color="auto"/>
            </w:tcBorders>
          </w:tcPr>
          <w:p w14:paraId="622033C4"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а) произведениями крупной формы</w:t>
            </w:r>
          </w:p>
        </w:tc>
        <w:tc>
          <w:tcPr>
            <w:tcW w:w="1142" w:type="dxa"/>
            <w:tcBorders>
              <w:top w:val="single" w:sz="6" w:space="0" w:color="auto"/>
              <w:left w:val="single" w:sz="6" w:space="0" w:color="auto"/>
              <w:bottom w:val="single" w:sz="6" w:space="0" w:color="auto"/>
              <w:right w:val="single" w:sz="6" w:space="0" w:color="auto"/>
            </w:tcBorders>
          </w:tcPr>
          <w:p w14:paraId="086ED33A"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4</w:t>
            </w:r>
          </w:p>
        </w:tc>
        <w:tc>
          <w:tcPr>
            <w:tcW w:w="1128" w:type="dxa"/>
            <w:tcBorders>
              <w:top w:val="single" w:sz="6" w:space="0" w:color="auto"/>
              <w:left w:val="single" w:sz="6" w:space="0" w:color="auto"/>
              <w:bottom w:val="single" w:sz="6" w:space="0" w:color="auto"/>
              <w:right w:val="single" w:sz="6" w:space="0" w:color="auto"/>
            </w:tcBorders>
          </w:tcPr>
          <w:p w14:paraId="1EAA1690" w14:textId="77777777" w:rsidR="00DC5D56" w:rsidRPr="005C30D6" w:rsidRDefault="00DC5D56" w:rsidP="000742DE">
            <w:pPr>
              <w:pStyle w:val="Style41"/>
              <w:widowControl/>
              <w:spacing w:line="38" w:lineRule="exact"/>
              <w:ind w:left="422"/>
              <w:rPr>
                <w:rStyle w:val="FontStyle64"/>
                <w:b w:val="0"/>
                <w:bCs w:val="0"/>
                <w:position w:val="-3"/>
                <w:sz w:val="24"/>
                <w:szCs w:val="24"/>
              </w:rPr>
            </w:pPr>
            <w:r w:rsidRPr="005C30D6">
              <w:rPr>
                <w:rStyle w:val="FontStyle64"/>
                <w:b w:val="0"/>
                <w:bCs w:val="0"/>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7E305884"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4</w:t>
            </w:r>
          </w:p>
        </w:tc>
      </w:tr>
      <w:tr w:rsidR="00DC5D56" w:rsidRPr="005C30D6" w14:paraId="23739F97" w14:textId="77777777" w:rsidTr="000742DE">
        <w:tc>
          <w:tcPr>
            <w:tcW w:w="6374" w:type="dxa"/>
            <w:tcBorders>
              <w:top w:val="single" w:sz="6" w:space="0" w:color="auto"/>
              <w:left w:val="single" w:sz="6" w:space="0" w:color="auto"/>
              <w:bottom w:val="single" w:sz="6" w:space="0" w:color="auto"/>
              <w:right w:val="single" w:sz="6" w:space="0" w:color="auto"/>
            </w:tcBorders>
          </w:tcPr>
          <w:p w14:paraId="41BAE324"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lastRenderedPageBreak/>
              <w:t>б) разнохарактерными пьесами</w:t>
            </w:r>
          </w:p>
        </w:tc>
        <w:tc>
          <w:tcPr>
            <w:tcW w:w="1142" w:type="dxa"/>
            <w:tcBorders>
              <w:top w:val="single" w:sz="6" w:space="0" w:color="auto"/>
              <w:left w:val="single" w:sz="6" w:space="0" w:color="auto"/>
              <w:bottom w:val="single" w:sz="6" w:space="0" w:color="auto"/>
              <w:right w:val="single" w:sz="6" w:space="0" w:color="auto"/>
            </w:tcBorders>
          </w:tcPr>
          <w:p w14:paraId="39A8BB3D" w14:textId="77777777" w:rsidR="00DC5D56" w:rsidRPr="005C30D6" w:rsidRDefault="00DC5D56" w:rsidP="000742DE">
            <w:pPr>
              <w:pStyle w:val="Style28"/>
              <w:widowControl/>
              <w:spacing w:line="240" w:lineRule="auto"/>
              <w:ind w:left="427"/>
              <w:rPr>
                <w:rStyle w:val="FontStyle62"/>
                <w:b w:val="0"/>
                <w:bCs w:val="0"/>
                <w:sz w:val="24"/>
                <w:szCs w:val="24"/>
              </w:rPr>
            </w:pPr>
            <w:r w:rsidRPr="005C30D6">
              <w:rPr>
                <w:rStyle w:val="FontStyle62"/>
                <w:b w:val="0"/>
                <w:bCs w:val="0"/>
                <w:sz w:val="24"/>
                <w:szCs w:val="24"/>
              </w:rPr>
              <w:t>6</w:t>
            </w:r>
          </w:p>
        </w:tc>
        <w:tc>
          <w:tcPr>
            <w:tcW w:w="1128" w:type="dxa"/>
            <w:tcBorders>
              <w:top w:val="single" w:sz="6" w:space="0" w:color="auto"/>
              <w:left w:val="single" w:sz="6" w:space="0" w:color="auto"/>
              <w:bottom w:val="single" w:sz="6" w:space="0" w:color="auto"/>
              <w:right w:val="single" w:sz="6" w:space="0" w:color="auto"/>
            </w:tcBorders>
          </w:tcPr>
          <w:p w14:paraId="1923E0DD" w14:textId="77777777" w:rsidR="00DC5D56" w:rsidRPr="005C30D6" w:rsidRDefault="00DC5D56" w:rsidP="000742DE">
            <w:pPr>
              <w:pStyle w:val="Style28"/>
              <w:widowControl/>
              <w:spacing w:line="240" w:lineRule="auto"/>
              <w:ind w:left="442"/>
              <w:rPr>
                <w:rStyle w:val="FontStyle62"/>
                <w:b w:val="0"/>
                <w:bCs w:val="0"/>
                <w:sz w:val="24"/>
                <w:szCs w:val="24"/>
              </w:rPr>
            </w:pPr>
            <w:r w:rsidRPr="005C30D6">
              <w:rPr>
                <w:rStyle w:val="FontStyle62"/>
                <w:b w:val="0"/>
                <w:bCs w:val="0"/>
                <w:sz w:val="24"/>
                <w:szCs w:val="24"/>
              </w:rPr>
              <w:t>1</w:t>
            </w:r>
          </w:p>
        </w:tc>
        <w:tc>
          <w:tcPr>
            <w:tcW w:w="1416" w:type="dxa"/>
            <w:tcBorders>
              <w:top w:val="single" w:sz="6" w:space="0" w:color="auto"/>
              <w:left w:val="single" w:sz="6" w:space="0" w:color="auto"/>
              <w:bottom w:val="single" w:sz="6" w:space="0" w:color="auto"/>
              <w:right w:val="single" w:sz="6" w:space="0" w:color="auto"/>
            </w:tcBorders>
          </w:tcPr>
          <w:p w14:paraId="10763FA0" w14:textId="77777777" w:rsidR="00DC5D56" w:rsidRPr="005C30D6" w:rsidRDefault="00DC5D56" w:rsidP="000742DE">
            <w:pPr>
              <w:pStyle w:val="Style28"/>
              <w:widowControl/>
              <w:spacing w:line="240" w:lineRule="auto"/>
              <w:ind w:left="427"/>
              <w:rPr>
                <w:rStyle w:val="FontStyle62"/>
                <w:b w:val="0"/>
                <w:bCs w:val="0"/>
                <w:sz w:val="24"/>
                <w:szCs w:val="24"/>
              </w:rPr>
            </w:pPr>
            <w:r w:rsidRPr="005C30D6">
              <w:rPr>
                <w:rStyle w:val="FontStyle62"/>
                <w:b w:val="0"/>
                <w:bCs w:val="0"/>
                <w:sz w:val="24"/>
                <w:szCs w:val="24"/>
              </w:rPr>
              <w:t>5</w:t>
            </w:r>
          </w:p>
        </w:tc>
      </w:tr>
      <w:tr w:rsidR="00DC5D56" w:rsidRPr="005C30D6" w14:paraId="001A30DE" w14:textId="77777777" w:rsidTr="000742DE">
        <w:tc>
          <w:tcPr>
            <w:tcW w:w="6374" w:type="dxa"/>
            <w:tcBorders>
              <w:top w:val="single" w:sz="6" w:space="0" w:color="auto"/>
              <w:left w:val="single" w:sz="6" w:space="0" w:color="auto"/>
              <w:bottom w:val="single" w:sz="6" w:space="0" w:color="auto"/>
              <w:right w:val="single" w:sz="6" w:space="0" w:color="auto"/>
            </w:tcBorders>
          </w:tcPr>
          <w:p w14:paraId="25BE1BC1"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в) оркестровыми партиями</w:t>
            </w:r>
          </w:p>
        </w:tc>
        <w:tc>
          <w:tcPr>
            <w:tcW w:w="1142" w:type="dxa"/>
            <w:tcBorders>
              <w:top w:val="single" w:sz="6" w:space="0" w:color="auto"/>
              <w:left w:val="single" w:sz="6" w:space="0" w:color="auto"/>
              <w:bottom w:val="single" w:sz="6" w:space="0" w:color="auto"/>
              <w:right w:val="single" w:sz="6" w:space="0" w:color="auto"/>
            </w:tcBorders>
          </w:tcPr>
          <w:p w14:paraId="093B81ED" w14:textId="77777777" w:rsidR="00DC5D56" w:rsidRPr="005C30D6" w:rsidRDefault="00DC5D56" w:rsidP="000742DE">
            <w:pPr>
              <w:pStyle w:val="Style28"/>
              <w:widowControl/>
              <w:spacing w:line="240" w:lineRule="auto"/>
              <w:ind w:left="494"/>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4AF40729" w14:textId="77777777" w:rsidR="00DC5D56" w:rsidRPr="005C30D6" w:rsidRDefault="00DC5D56" w:rsidP="000742DE">
            <w:pPr>
              <w:pStyle w:val="Style31"/>
              <w:widowControl/>
              <w:spacing w:line="38" w:lineRule="exact"/>
              <w:ind w:left="422"/>
              <w:rPr>
                <w:rStyle w:val="FontStyle65"/>
                <w:position w:val="-3"/>
                <w:sz w:val="24"/>
                <w:szCs w:val="24"/>
              </w:rPr>
            </w:pPr>
            <w:r w:rsidRPr="005C30D6">
              <w:rPr>
                <w:rStyle w:val="FontStyle65"/>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0EC3943A"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DC5D56" w:rsidRPr="005C30D6" w14:paraId="16E107F4" w14:textId="77777777" w:rsidTr="000742DE">
        <w:tc>
          <w:tcPr>
            <w:tcW w:w="6374" w:type="dxa"/>
            <w:tcBorders>
              <w:top w:val="single" w:sz="6" w:space="0" w:color="auto"/>
              <w:left w:val="single" w:sz="6" w:space="0" w:color="auto"/>
              <w:bottom w:val="single" w:sz="6" w:space="0" w:color="auto"/>
              <w:right w:val="single" w:sz="6" w:space="0" w:color="auto"/>
            </w:tcBorders>
          </w:tcPr>
          <w:p w14:paraId="07D1662E" w14:textId="6B91F5B0" w:rsidR="00DC5D56" w:rsidRPr="005C30D6" w:rsidRDefault="000C447A" w:rsidP="000742DE">
            <w:pPr>
              <w:pStyle w:val="Style28"/>
              <w:widowControl/>
              <w:spacing w:line="418" w:lineRule="exact"/>
              <w:ind w:left="374"/>
              <w:rPr>
                <w:rStyle w:val="FontStyle62"/>
                <w:b w:val="0"/>
                <w:bCs w:val="0"/>
                <w:sz w:val="24"/>
                <w:szCs w:val="24"/>
              </w:rPr>
            </w:pPr>
            <w:r>
              <w:rPr>
                <w:rStyle w:val="FontStyle62"/>
                <w:b w:val="0"/>
                <w:bCs w:val="0"/>
                <w:sz w:val="24"/>
                <w:szCs w:val="24"/>
              </w:rPr>
              <w:t>3</w:t>
            </w:r>
            <w:r w:rsidR="00DC5D56" w:rsidRPr="005C30D6">
              <w:rPr>
                <w:rStyle w:val="FontStyle62"/>
                <w:b w:val="0"/>
                <w:bCs w:val="0"/>
                <w:sz w:val="24"/>
                <w:szCs w:val="24"/>
              </w:rPr>
              <w:t>. Накопление репертуара учащимися,</w:t>
            </w:r>
          </w:p>
          <w:p w14:paraId="0749A8AA" w14:textId="77777777" w:rsidR="00DC5D56" w:rsidRPr="005C30D6" w:rsidRDefault="00DC5D56" w:rsidP="000742DE">
            <w:pPr>
              <w:pStyle w:val="Style28"/>
              <w:widowControl/>
              <w:spacing w:line="418" w:lineRule="exact"/>
              <w:ind w:left="374"/>
              <w:rPr>
                <w:rStyle w:val="FontStyle62"/>
                <w:b w:val="0"/>
                <w:bCs w:val="0"/>
                <w:sz w:val="24"/>
                <w:szCs w:val="24"/>
              </w:rPr>
            </w:pPr>
            <w:r w:rsidRPr="005C30D6">
              <w:rPr>
                <w:rStyle w:val="FontStyle62"/>
                <w:b w:val="0"/>
                <w:bCs w:val="0"/>
                <w:sz w:val="24"/>
                <w:szCs w:val="24"/>
              </w:rPr>
              <w:t>воспитание просветительско-артистической направленности (концертная деятельность, подготовка к ней)</w:t>
            </w:r>
          </w:p>
        </w:tc>
        <w:tc>
          <w:tcPr>
            <w:tcW w:w="1142" w:type="dxa"/>
            <w:tcBorders>
              <w:top w:val="single" w:sz="6" w:space="0" w:color="auto"/>
              <w:left w:val="single" w:sz="6" w:space="0" w:color="auto"/>
              <w:bottom w:val="single" w:sz="6" w:space="0" w:color="auto"/>
              <w:right w:val="single" w:sz="6" w:space="0" w:color="auto"/>
            </w:tcBorders>
          </w:tcPr>
          <w:p w14:paraId="2FD83B38" w14:textId="77777777" w:rsidR="00DC5D56" w:rsidRPr="005C30D6" w:rsidRDefault="00DC5D56" w:rsidP="000742DE">
            <w:pPr>
              <w:pStyle w:val="Style28"/>
              <w:widowControl/>
              <w:spacing w:line="240" w:lineRule="auto"/>
              <w:ind w:left="427"/>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1564AA24" w14:textId="77777777" w:rsidR="00DC5D56" w:rsidRPr="005C30D6" w:rsidRDefault="00DC5D56" w:rsidP="000742DE">
            <w:pPr>
              <w:pStyle w:val="Style43"/>
              <w:widowControl/>
              <w:ind w:left="494"/>
              <w:rPr>
                <w:rStyle w:val="FontStyle66"/>
                <w:b w:val="0"/>
                <w:bCs w:val="0"/>
                <w:sz w:val="24"/>
                <w:szCs w:val="24"/>
              </w:rPr>
            </w:pPr>
            <w:r w:rsidRPr="005C30D6">
              <w:rPr>
                <w:rStyle w:val="FontStyle66"/>
                <w:b w:val="0"/>
                <w:bCs w:val="0"/>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51DFEF02" w14:textId="77777777" w:rsidR="00DC5D56" w:rsidRPr="005C30D6" w:rsidRDefault="00DC5D56" w:rsidP="000742DE">
            <w:pPr>
              <w:pStyle w:val="Style28"/>
              <w:widowControl/>
              <w:spacing w:line="240" w:lineRule="auto"/>
              <w:ind w:left="490"/>
              <w:rPr>
                <w:rStyle w:val="FontStyle62"/>
                <w:b w:val="0"/>
                <w:bCs w:val="0"/>
                <w:sz w:val="24"/>
                <w:szCs w:val="24"/>
              </w:rPr>
            </w:pPr>
            <w:r w:rsidRPr="005C30D6">
              <w:rPr>
                <w:rStyle w:val="FontStyle62"/>
                <w:b w:val="0"/>
                <w:bCs w:val="0"/>
                <w:sz w:val="24"/>
                <w:szCs w:val="24"/>
              </w:rPr>
              <w:t>2</w:t>
            </w:r>
          </w:p>
        </w:tc>
      </w:tr>
      <w:tr w:rsidR="00DC5D56" w:rsidRPr="005C30D6" w14:paraId="0129AA49" w14:textId="77777777" w:rsidTr="000742DE">
        <w:tc>
          <w:tcPr>
            <w:tcW w:w="6374" w:type="dxa"/>
            <w:tcBorders>
              <w:top w:val="single" w:sz="6" w:space="0" w:color="auto"/>
              <w:left w:val="single" w:sz="6" w:space="0" w:color="auto"/>
              <w:bottom w:val="single" w:sz="6" w:space="0" w:color="auto"/>
              <w:right w:val="single" w:sz="6" w:space="0" w:color="auto"/>
            </w:tcBorders>
          </w:tcPr>
          <w:p w14:paraId="51FAE884" w14:textId="77777777" w:rsidR="00DC5D56" w:rsidRPr="005C30D6" w:rsidRDefault="00DC5D56" w:rsidP="000742DE">
            <w:pPr>
              <w:pStyle w:val="Style28"/>
              <w:widowControl/>
              <w:spacing w:line="418" w:lineRule="exact"/>
              <w:rPr>
                <w:rStyle w:val="FontStyle62"/>
                <w:b w:val="0"/>
                <w:bCs w:val="0"/>
                <w:sz w:val="24"/>
                <w:szCs w:val="24"/>
              </w:rPr>
            </w:pPr>
            <w:r w:rsidRPr="005C30D6">
              <w:rPr>
                <w:rStyle w:val="FontStyle62"/>
                <w:b w:val="0"/>
                <w:bCs w:val="0"/>
                <w:sz w:val="24"/>
                <w:szCs w:val="24"/>
              </w:rPr>
              <w:t>IV Практические занятия, способствующие проявлению творческой активности учащихся:</w:t>
            </w:r>
          </w:p>
        </w:tc>
        <w:tc>
          <w:tcPr>
            <w:tcW w:w="1142" w:type="dxa"/>
            <w:tcBorders>
              <w:top w:val="single" w:sz="6" w:space="0" w:color="auto"/>
              <w:left w:val="single" w:sz="6" w:space="0" w:color="auto"/>
              <w:bottom w:val="single" w:sz="6" w:space="0" w:color="auto"/>
              <w:right w:val="single" w:sz="6" w:space="0" w:color="auto"/>
            </w:tcBorders>
          </w:tcPr>
          <w:p w14:paraId="21B6F7BB" w14:textId="77777777" w:rsidR="00DC5D56" w:rsidRPr="005C30D6" w:rsidRDefault="00DC5D5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034A8A5E" w14:textId="77777777" w:rsidR="00DC5D56" w:rsidRPr="005C30D6" w:rsidRDefault="00DC5D5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5DAAEBEC" w14:textId="77777777" w:rsidR="00DC5D56" w:rsidRPr="005C30D6" w:rsidRDefault="00DC5D56" w:rsidP="000742DE">
            <w:pPr>
              <w:pStyle w:val="Style1"/>
              <w:widowControl/>
            </w:pPr>
          </w:p>
        </w:tc>
      </w:tr>
      <w:tr w:rsidR="00DC5D56" w:rsidRPr="005C30D6" w14:paraId="62637AFC" w14:textId="77777777" w:rsidTr="000742DE">
        <w:tc>
          <w:tcPr>
            <w:tcW w:w="6374" w:type="dxa"/>
            <w:tcBorders>
              <w:top w:val="single" w:sz="6" w:space="0" w:color="auto"/>
              <w:left w:val="single" w:sz="6" w:space="0" w:color="auto"/>
              <w:bottom w:val="single" w:sz="6" w:space="0" w:color="auto"/>
              <w:right w:val="single" w:sz="6" w:space="0" w:color="auto"/>
            </w:tcBorders>
          </w:tcPr>
          <w:p w14:paraId="36766C11"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а) игра по слуху</w:t>
            </w:r>
          </w:p>
        </w:tc>
        <w:tc>
          <w:tcPr>
            <w:tcW w:w="1142" w:type="dxa"/>
            <w:tcBorders>
              <w:top w:val="single" w:sz="6" w:space="0" w:color="auto"/>
              <w:left w:val="single" w:sz="6" w:space="0" w:color="auto"/>
              <w:bottom w:val="single" w:sz="6" w:space="0" w:color="auto"/>
              <w:right w:val="single" w:sz="6" w:space="0" w:color="auto"/>
            </w:tcBorders>
          </w:tcPr>
          <w:p w14:paraId="781C8ED5"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7AA071B1" w14:textId="77777777" w:rsidR="00DC5D56" w:rsidRPr="005C30D6" w:rsidRDefault="00DC5D56" w:rsidP="000742DE">
            <w:pPr>
              <w:pStyle w:val="Style41"/>
              <w:widowControl/>
              <w:spacing w:line="38" w:lineRule="exact"/>
              <w:ind w:left="422"/>
              <w:rPr>
                <w:rStyle w:val="FontStyle64"/>
                <w:b w:val="0"/>
                <w:bCs w:val="0"/>
                <w:position w:val="-3"/>
                <w:sz w:val="24"/>
                <w:szCs w:val="24"/>
              </w:rPr>
            </w:pPr>
            <w:r w:rsidRPr="005C30D6">
              <w:rPr>
                <w:rStyle w:val="FontStyle64"/>
                <w:b w:val="0"/>
                <w:bCs w:val="0"/>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78369E4A"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DC5D56" w:rsidRPr="005C30D6" w14:paraId="39B8705C" w14:textId="77777777" w:rsidTr="000742DE">
        <w:tc>
          <w:tcPr>
            <w:tcW w:w="6374" w:type="dxa"/>
            <w:tcBorders>
              <w:top w:val="single" w:sz="6" w:space="0" w:color="auto"/>
              <w:left w:val="single" w:sz="6" w:space="0" w:color="auto"/>
              <w:bottom w:val="single" w:sz="6" w:space="0" w:color="auto"/>
              <w:right w:val="single" w:sz="6" w:space="0" w:color="auto"/>
            </w:tcBorders>
          </w:tcPr>
          <w:p w14:paraId="1D720A5D"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б) ансамблевое музицирование</w:t>
            </w:r>
          </w:p>
        </w:tc>
        <w:tc>
          <w:tcPr>
            <w:tcW w:w="1142" w:type="dxa"/>
            <w:tcBorders>
              <w:top w:val="single" w:sz="6" w:space="0" w:color="auto"/>
              <w:left w:val="single" w:sz="6" w:space="0" w:color="auto"/>
              <w:bottom w:val="single" w:sz="6" w:space="0" w:color="auto"/>
              <w:right w:val="single" w:sz="6" w:space="0" w:color="auto"/>
            </w:tcBorders>
          </w:tcPr>
          <w:p w14:paraId="3B044C14"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2EE7813F" w14:textId="77777777" w:rsidR="00DC5D56" w:rsidRPr="005C30D6" w:rsidRDefault="00DC5D56" w:rsidP="000742DE">
            <w:pPr>
              <w:pStyle w:val="Style43"/>
              <w:widowControl/>
              <w:ind w:left="422"/>
              <w:rPr>
                <w:rStyle w:val="FontStyle66"/>
                <w:b w:val="0"/>
                <w:bCs w:val="0"/>
                <w:sz w:val="24"/>
                <w:szCs w:val="24"/>
              </w:rPr>
            </w:pPr>
            <w:r w:rsidRPr="005C30D6">
              <w:rPr>
                <w:rStyle w:val="FontStyle66"/>
                <w:b w:val="0"/>
                <w:bCs w:val="0"/>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02560989"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DC5D56" w:rsidRPr="005C30D6" w14:paraId="75029948" w14:textId="77777777" w:rsidTr="000742DE">
        <w:tc>
          <w:tcPr>
            <w:tcW w:w="6374" w:type="dxa"/>
            <w:tcBorders>
              <w:top w:val="single" w:sz="6" w:space="0" w:color="auto"/>
              <w:left w:val="single" w:sz="6" w:space="0" w:color="auto"/>
              <w:bottom w:val="single" w:sz="6" w:space="0" w:color="auto"/>
              <w:right w:val="single" w:sz="6" w:space="0" w:color="auto"/>
            </w:tcBorders>
          </w:tcPr>
          <w:p w14:paraId="73BB5DFA" w14:textId="77777777" w:rsidR="00DC5D56" w:rsidRPr="005C30D6" w:rsidRDefault="00DC5D56" w:rsidP="000742DE">
            <w:pPr>
              <w:pStyle w:val="Style28"/>
              <w:widowControl/>
              <w:spacing w:line="418" w:lineRule="exact"/>
              <w:rPr>
                <w:rStyle w:val="FontStyle62"/>
                <w:b w:val="0"/>
                <w:bCs w:val="0"/>
                <w:sz w:val="24"/>
                <w:szCs w:val="24"/>
              </w:rPr>
            </w:pPr>
            <w:r w:rsidRPr="005C30D6">
              <w:rPr>
                <w:rStyle w:val="FontStyle62"/>
                <w:b w:val="0"/>
                <w:bCs w:val="0"/>
                <w:sz w:val="24"/>
                <w:szCs w:val="24"/>
              </w:rPr>
              <w:t>в) самостоятельная работа над произведением (с последующим детальным анализом ошибок педагогом)</w:t>
            </w:r>
          </w:p>
        </w:tc>
        <w:tc>
          <w:tcPr>
            <w:tcW w:w="1142" w:type="dxa"/>
            <w:tcBorders>
              <w:top w:val="single" w:sz="6" w:space="0" w:color="auto"/>
              <w:left w:val="single" w:sz="6" w:space="0" w:color="auto"/>
              <w:bottom w:val="single" w:sz="6" w:space="0" w:color="auto"/>
              <w:right w:val="single" w:sz="6" w:space="0" w:color="auto"/>
            </w:tcBorders>
          </w:tcPr>
          <w:p w14:paraId="76112785" w14:textId="77777777" w:rsidR="00DC5D56" w:rsidRPr="005C30D6" w:rsidRDefault="00DC5D56" w:rsidP="000742DE">
            <w:pPr>
              <w:pStyle w:val="Style28"/>
              <w:widowControl/>
              <w:spacing w:line="240" w:lineRule="auto"/>
              <w:ind w:left="432"/>
              <w:rPr>
                <w:rStyle w:val="FontStyle62"/>
                <w:b w:val="0"/>
                <w:bCs w:val="0"/>
                <w:sz w:val="24"/>
                <w:szCs w:val="24"/>
              </w:rPr>
            </w:pPr>
            <w:r w:rsidRPr="005C30D6">
              <w:rPr>
                <w:rStyle w:val="FontStyle62"/>
                <w:b w:val="0"/>
                <w:bCs w:val="0"/>
                <w:sz w:val="24"/>
                <w:szCs w:val="24"/>
              </w:rPr>
              <w:t>3</w:t>
            </w:r>
          </w:p>
        </w:tc>
        <w:tc>
          <w:tcPr>
            <w:tcW w:w="1128" w:type="dxa"/>
            <w:tcBorders>
              <w:top w:val="single" w:sz="6" w:space="0" w:color="auto"/>
              <w:left w:val="single" w:sz="6" w:space="0" w:color="auto"/>
              <w:bottom w:val="single" w:sz="6" w:space="0" w:color="auto"/>
              <w:right w:val="single" w:sz="6" w:space="0" w:color="auto"/>
            </w:tcBorders>
          </w:tcPr>
          <w:p w14:paraId="0B260225" w14:textId="77777777" w:rsidR="00DC5D56" w:rsidRPr="005C30D6" w:rsidRDefault="00DC5D5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4C2CFD6A"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3</w:t>
            </w:r>
          </w:p>
        </w:tc>
      </w:tr>
      <w:tr w:rsidR="00DC5D56" w:rsidRPr="005C30D6" w14:paraId="06FD0A8F" w14:textId="77777777" w:rsidTr="000742DE">
        <w:tc>
          <w:tcPr>
            <w:tcW w:w="6374" w:type="dxa"/>
            <w:tcBorders>
              <w:top w:val="single" w:sz="6" w:space="0" w:color="auto"/>
              <w:left w:val="single" w:sz="6" w:space="0" w:color="auto"/>
              <w:bottom w:val="single" w:sz="6" w:space="0" w:color="auto"/>
              <w:right w:val="single" w:sz="6" w:space="0" w:color="auto"/>
            </w:tcBorders>
          </w:tcPr>
          <w:p w14:paraId="7FBF4DD2" w14:textId="77777777" w:rsidR="00DC5D56" w:rsidRPr="005C30D6" w:rsidRDefault="00DC5D56" w:rsidP="000742DE">
            <w:pPr>
              <w:pStyle w:val="Style32"/>
              <w:widowControl/>
              <w:rPr>
                <w:rStyle w:val="FontStyle56"/>
                <w:b w:val="0"/>
                <w:bCs w:val="0"/>
                <w:sz w:val="24"/>
                <w:szCs w:val="24"/>
              </w:rPr>
            </w:pPr>
            <w:r w:rsidRPr="005C30D6">
              <w:rPr>
                <w:rStyle w:val="FontStyle56"/>
                <w:b w:val="0"/>
                <w:bCs w:val="0"/>
                <w:sz w:val="24"/>
                <w:szCs w:val="24"/>
              </w:rPr>
              <w:t>ИТОГО:</w:t>
            </w:r>
          </w:p>
        </w:tc>
        <w:tc>
          <w:tcPr>
            <w:tcW w:w="1142" w:type="dxa"/>
            <w:tcBorders>
              <w:top w:val="single" w:sz="6" w:space="0" w:color="auto"/>
              <w:left w:val="single" w:sz="6" w:space="0" w:color="auto"/>
              <w:bottom w:val="single" w:sz="6" w:space="0" w:color="auto"/>
              <w:right w:val="single" w:sz="6" w:space="0" w:color="auto"/>
            </w:tcBorders>
          </w:tcPr>
          <w:p w14:paraId="69197C6E" w14:textId="77777777" w:rsidR="00DC5D56" w:rsidRPr="005C30D6" w:rsidRDefault="00DC5D56" w:rsidP="000742DE">
            <w:pPr>
              <w:pStyle w:val="Style28"/>
              <w:widowControl/>
              <w:spacing w:line="240" w:lineRule="auto"/>
              <w:ind w:left="394"/>
              <w:rPr>
                <w:rStyle w:val="FontStyle62"/>
                <w:b w:val="0"/>
                <w:bCs w:val="0"/>
                <w:sz w:val="24"/>
                <w:szCs w:val="24"/>
              </w:rPr>
            </w:pPr>
            <w:r w:rsidRPr="005C30D6">
              <w:rPr>
                <w:rStyle w:val="FontStyle62"/>
                <w:b w:val="0"/>
                <w:bCs w:val="0"/>
                <w:sz w:val="24"/>
                <w:szCs w:val="24"/>
              </w:rPr>
              <w:t>34</w:t>
            </w:r>
          </w:p>
        </w:tc>
        <w:tc>
          <w:tcPr>
            <w:tcW w:w="1128" w:type="dxa"/>
            <w:tcBorders>
              <w:top w:val="single" w:sz="6" w:space="0" w:color="auto"/>
              <w:left w:val="single" w:sz="6" w:space="0" w:color="auto"/>
              <w:bottom w:val="single" w:sz="6" w:space="0" w:color="auto"/>
              <w:right w:val="single" w:sz="6" w:space="0" w:color="auto"/>
            </w:tcBorders>
          </w:tcPr>
          <w:p w14:paraId="11C76DA4" w14:textId="77777777" w:rsidR="00DC5D56" w:rsidRPr="005C30D6" w:rsidRDefault="00DC5D56" w:rsidP="000742DE">
            <w:pPr>
              <w:pStyle w:val="Style28"/>
              <w:widowControl/>
              <w:spacing w:line="240" w:lineRule="auto"/>
              <w:ind w:left="389"/>
              <w:rPr>
                <w:rStyle w:val="FontStyle62"/>
                <w:b w:val="0"/>
                <w:bCs w:val="0"/>
                <w:sz w:val="24"/>
                <w:szCs w:val="24"/>
              </w:rPr>
            </w:pPr>
            <w:r w:rsidRPr="005C30D6">
              <w:rPr>
                <w:rStyle w:val="FontStyle62"/>
                <w:b w:val="0"/>
                <w:bCs w:val="0"/>
                <w:sz w:val="24"/>
                <w:szCs w:val="24"/>
              </w:rPr>
              <w:t>3</w:t>
            </w:r>
          </w:p>
        </w:tc>
        <w:tc>
          <w:tcPr>
            <w:tcW w:w="1416" w:type="dxa"/>
            <w:tcBorders>
              <w:top w:val="single" w:sz="6" w:space="0" w:color="auto"/>
              <w:left w:val="single" w:sz="6" w:space="0" w:color="auto"/>
              <w:bottom w:val="single" w:sz="6" w:space="0" w:color="auto"/>
              <w:right w:val="single" w:sz="6" w:space="0" w:color="auto"/>
            </w:tcBorders>
          </w:tcPr>
          <w:p w14:paraId="2AC5F2B6" w14:textId="77777777" w:rsidR="00DC5D56" w:rsidRPr="005C30D6" w:rsidRDefault="00DC5D56" w:rsidP="000742DE">
            <w:pPr>
              <w:pStyle w:val="Style28"/>
              <w:widowControl/>
              <w:spacing w:line="240" w:lineRule="auto"/>
              <w:ind w:left="384"/>
              <w:rPr>
                <w:rStyle w:val="FontStyle62"/>
                <w:b w:val="0"/>
                <w:bCs w:val="0"/>
                <w:sz w:val="24"/>
                <w:szCs w:val="24"/>
              </w:rPr>
            </w:pPr>
            <w:r w:rsidRPr="005C30D6">
              <w:rPr>
                <w:rStyle w:val="FontStyle62"/>
                <w:b w:val="0"/>
                <w:bCs w:val="0"/>
                <w:sz w:val="24"/>
                <w:szCs w:val="24"/>
              </w:rPr>
              <w:t>31</w:t>
            </w:r>
          </w:p>
        </w:tc>
      </w:tr>
    </w:tbl>
    <w:p w14:paraId="3ADC2BC6"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1AD1C176" w14:textId="77777777" w:rsidR="00DC5D56" w:rsidRDefault="00DC5D56" w:rsidP="00DC5D56">
      <w:pPr>
        <w:pStyle w:val="Style26"/>
        <w:widowControl/>
        <w:spacing w:before="34"/>
        <w:ind w:right="-1" w:firstLine="0"/>
        <w:rPr>
          <w:rStyle w:val="FontStyle58"/>
        </w:rPr>
      </w:pPr>
      <w:r>
        <w:rPr>
          <w:rStyle w:val="FontStyle58"/>
        </w:rPr>
        <w:t xml:space="preserve">                                           Младшие (1-2) классы </w:t>
      </w:r>
    </w:p>
    <w:p w14:paraId="7BF782A3" w14:textId="77777777" w:rsidR="00DC5D56" w:rsidRDefault="00DC5D56" w:rsidP="00DC5D56">
      <w:pPr>
        <w:spacing w:after="53" w:line="1" w:lineRule="exact"/>
        <w:rPr>
          <w:sz w:val="2"/>
          <w:szCs w:val="2"/>
        </w:rPr>
      </w:pPr>
    </w:p>
    <w:tbl>
      <w:tblPr>
        <w:tblW w:w="9875" w:type="dxa"/>
        <w:tblInd w:w="40" w:type="dxa"/>
        <w:tblLayout w:type="fixed"/>
        <w:tblCellMar>
          <w:left w:w="40" w:type="dxa"/>
          <w:right w:w="40" w:type="dxa"/>
        </w:tblCellMar>
        <w:tblLook w:val="0000" w:firstRow="0" w:lastRow="0" w:firstColumn="0" w:lastColumn="0" w:noHBand="0" w:noVBand="0"/>
      </w:tblPr>
      <w:tblGrid>
        <w:gridCol w:w="2980"/>
        <w:gridCol w:w="4315"/>
        <w:gridCol w:w="1229"/>
        <w:gridCol w:w="1351"/>
      </w:tblGrid>
      <w:tr w:rsidR="00DC5D56" w:rsidRPr="005C30D6" w14:paraId="40FD99C3"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615B9EF3" w14:textId="77777777" w:rsidR="00DC5D56" w:rsidRPr="005C30D6" w:rsidRDefault="00DC5D56" w:rsidP="000742DE">
            <w:pPr>
              <w:pStyle w:val="Style28"/>
              <w:widowControl/>
              <w:spacing w:line="240" w:lineRule="auto"/>
              <w:ind w:left="1210"/>
              <w:rPr>
                <w:rStyle w:val="FontStyle62"/>
                <w:b w:val="0"/>
                <w:bCs w:val="0"/>
                <w:sz w:val="24"/>
                <w:szCs w:val="24"/>
              </w:rPr>
            </w:pPr>
            <w:r w:rsidRPr="005C30D6">
              <w:rPr>
                <w:rStyle w:val="FontStyle62"/>
                <w:b w:val="0"/>
                <w:bCs w:val="0"/>
                <w:sz w:val="24"/>
                <w:szCs w:val="24"/>
              </w:rPr>
              <w:t>Содержание и виды работы</w:t>
            </w:r>
          </w:p>
        </w:tc>
        <w:tc>
          <w:tcPr>
            <w:tcW w:w="4315" w:type="dxa"/>
            <w:tcBorders>
              <w:top w:val="single" w:sz="6" w:space="0" w:color="auto"/>
              <w:left w:val="single" w:sz="6" w:space="0" w:color="auto"/>
              <w:bottom w:val="single" w:sz="6" w:space="0" w:color="auto"/>
              <w:right w:val="single" w:sz="6" w:space="0" w:color="auto"/>
            </w:tcBorders>
          </w:tcPr>
          <w:p w14:paraId="12EDB44F" w14:textId="77777777" w:rsidR="00DC5D56" w:rsidRPr="005C30D6" w:rsidRDefault="00DC5D56" w:rsidP="000742DE">
            <w:pPr>
              <w:pStyle w:val="Style28"/>
              <w:widowControl/>
              <w:ind w:left="206"/>
              <w:rPr>
                <w:rStyle w:val="FontStyle62"/>
                <w:b w:val="0"/>
                <w:bCs w:val="0"/>
                <w:sz w:val="24"/>
                <w:szCs w:val="24"/>
              </w:rPr>
            </w:pPr>
            <w:r w:rsidRPr="005C30D6">
              <w:rPr>
                <w:rStyle w:val="FontStyle62"/>
                <w:b w:val="0"/>
                <w:bCs w:val="0"/>
                <w:sz w:val="24"/>
                <w:szCs w:val="24"/>
              </w:rPr>
              <w:t>Кол-во часов</w:t>
            </w:r>
          </w:p>
        </w:tc>
        <w:tc>
          <w:tcPr>
            <w:tcW w:w="1229" w:type="dxa"/>
            <w:tcBorders>
              <w:top w:val="single" w:sz="6" w:space="0" w:color="auto"/>
              <w:left w:val="single" w:sz="6" w:space="0" w:color="auto"/>
              <w:bottom w:val="single" w:sz="6" w:space="0" w:color="auto"/>
              <w:right w:val="single" w:sz="6" w:space="0" w:color="auto"/>
            </w:tcBorders>
          </w:tcPr>
          <w:p w14:paraId="442B00FB"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Теория</w:t>
            </w:r>
          </w:p>
        </w:tc>
        <w:tc>
          <w:tcPr>
            <w:tcW w:w="1351" w:type="dxa"/>
            <w:tcBorders>
              <w:top w:val="single" w:sz="6" w:space="0" w:color="auto"/>
              <w:left w:val="single" w:sz="6" w:space="0" w:color="auto"/>
              <w:bottom w:val="single" w:sz="6" w:space="0" w:color="auto"/>
              <w:right w:val="nil"/>
            </w:tcBorders>
          </w:tcPr>
          <w:p w14:paraId="40D1858F"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Практика</w:t>
            </w:r>
          </w:p>
        </w:tc>
      </w:tr>
      <w:tr w:rsidR="00DC5D56" w:rsidRPr="005C30D6" w14:paraId="14D425CD" w14:textId="77777777" w:rsidTr="000742DE">
        <w:trPr>
          <w:trHeight w:val="1666"/>
        </w:trPr>
        <w:tc>
          <w:tcPr>
            <w:tcW w:w="2980" w:type="dxa"/>
            <w:tcBorders>
              <w:top w:val="single" w:sz="6" w:space="0" w:color="auto"/>
              <w:left w:val="single" w:sz="6" w:space="0" w:color="auto"/>
              <w:bottom w:val="single" w:sz="6" w:space="0" w:color="auto"/>
              <w:right w:val="single" w:sz="6" w:space="0" w:color="auto"/>
            </w:tcBorders>
          </w:tcPr>
          <w:p w14:paraId="5C00AD5F" w14:textId="77777777" w:rsidR="00DC5D56" w:rsidRPr="005C30D6" w:rsidRDefault="00DC5D56" w:rsidP="000742DE">
            <w:pPr>
              <w:pStyle w:val="Style28"/>
              <w:widowControl/>
              <w:spacing w:line="418" w:lineRule="exact"/>
              <w:ind w:right="1238"/>
              <w:rPr>
                <w:rStyle w:val="FontStyle62"/>
                <w:b w:val="0"/>
                <w:bCs w:val="0"/>
                <w:sz w:val="24"/>
                <w:szCs w:val="24"/>
              </w:rPr>
            </w:pPr>
            <w:r w:rsidRPr="005C30D6">
              <w:rPr>
                <w:rStyle w:val="FontStyle62"/>
                <w:b w:val="0"/>
                <w:bCs w:val="0"/>
                <w:sz w:val="24"/>
                <w:szCs w:val="24"/>
              </w:rPr>
              <w:t>I Организация музыкальных интересов учащихся:</w:t>
            </w:r>
          </w:p>
        </w:tc>
        <w:tc>
          <w:tcPr>
            <w:tcW w:w="4315" w:type="dxa"/>
            <w:tcBorders>
              <w:top w:val="single" w:sz="6" w:space="0" w:color="auto"/>
              <w:left w:val="single" w:sz="6" w:space="0" w:color="auto"/>
              <w:bottom w:val="single" w:sz="6" w:space="0" w:color="auto"/>
              <w:right w:val="single" w:sz="6" w:space="0" w:color="auto"/>
            </w:tcBorders>
          </w:tcPr>
          <w:p w14:paraId="2108060E" w14:textId="77777777" w:rsidR="00DC5D56" w:rsidRPr="005C30D6" w:rsidRDefault="00DC5D5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4BDD1A2E" w14:textId="77777777" w:rsidR="00DC5D56" w:rsidRPr="005C30D6" w:rsidRDefault="00DC5D56" w:rsidP="000742DE">
            <w:pPr>
              <w:pStyle w:val="Style1"/>
              <w:widowControl/>
            </w:pPr>
          </w:p>
        </w:tc>
        <w:tc>
          <w:tcPr>
            <w:tcW w:w="1351" w:type="dxa"/>
            <w:tcBorders>
              <w:top w:val="single" w:sz="6" w:space="0" w:color="auto"/>
              <w:left w:val="single" w:sz="6" w:space="0" w:color="auto"/>
              <w:bottom w:val="single" w:sz="6" w:space="0" w:color="auto"/>
              <w:right w:val="nil"/>
            </w:tcBorders>
          </w:tcPr>
          <w:p w14:paraId="7C424168" w14:textId="77777777" w:rsidR="00DC5D56" w:rsidRPr="005C30D6" w:rsidRDefault="00DC5D56" w:rsidP="000742DE">
            <w:pPr>
              <w:pStyle w:val="Style1"/>
              <w:widowControl/>
            </w:pPr>
          </w:p>
        </w:tc>
      </w:tr>
      <w:tr w:rsidR="00DC5D56" w:rsidRPr="005C30D6" w14:paraId="5EDDF002" w14:textId="77777777" w:rsidTr="000742DE">
        <w:trPr>
          <w:trHeight w:val="300"/>
        </w:trPr>
        <w:tc>
          <w:tcPr>
            <w:tcW w:w="2980" w:type="dxa"/>
            <w:tcBorders>
              <w:top w:val="single" w:sz="6" w:space="0" w:color="auto"/>
              <w:left w:val="single" w:sz="6" w:space="0" w:color="auto"/>
              <w:bottom w:val="single" w:sz="6" w:space="0" w:color="auto"/>
              <w:right w:val="single" w:sz="6" w:space="0" w:color="auto"/>
            </w:tcBorders>
          </w:tcPr>
          <w:p w14:paraId="29BAD60F" w14:textId="77777777" w:rsidR="00DC5D56" w:rsidRPr="005C30D6" w:rsidRDefault="00DC5D5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3. Беседы о музыке</w:t>
            </w:r>
          </w:p>
        </w:tc>
        <w:tc>
          <w:tcPr>
            <w:tcW w:w="4315" w:type="dxa"/>
            <w:tcBorders>
              <w:top w:val="single" w:sz="6" w:space="0" w:color="auto"/>
              <w:left w:val="single" w:sz="6" w:space="0" w:color="auto"/>
              <w:bottom w:val="single" w:sz="6" w:space="0" w:color="auto"/>
              <w:right w:val="single" w:sz="6" w:space="0" w:color="auto"/>
            </w:tcBorders>
          </w:tcPr>
          <w:p w14:paraId="7FB2B3D8" w14:textId="76D42091" w:rsidR="00DC5D56" w:rsidRPr="005C30D6" w:rsidRDefault="00DC5D56" w:rsidP="000742DE">
            <w:pPr>
              <w:pStyle w:val="Style28"/>
              <w:widowControl/>
              <w:spacing w:line="240" w:lineRule="auto"/>
              <w:ind w:left="442"/>
              <w:rPr>
                <w:rStyle w:val="FontStyle62"/>
                <w:b w:val="0"/>
                <w:bCs w:val="0"/>
                <w:sz w:val="24"/>
                <w:szCs w:val="24"/>
              </w:rPr>
            </w:pPr>
            <w:r>
              <w:rPr>
                <w:rStyle w:val="FontStyle62"/>
                <w:b w:val="0"/>
                <w:bCs w:val="0"/>
                <w:sz w:val="24"/>
                <w:szCs w:val="24"/>
              </w:rPr>
              <w:t>4</w:t>
            </w:r>
          </w:p>
        </w:tc>
        <w:tc>
          <w:tcPr>
            <w:tcW w:w="1229" w:type="dxa"/>
            <w:tcBorders>
              <w:top w:val="single" w:sz="6" w:space="0" w:color="auto"/>
              <w:left w:val="single" w:sz="6" w:space="0" w:color="auto"/>
              <w:bottom w:val="single" w:sz="6" w:space="0" w:color="auto"/>
              <w:right w:val="single" w:sz="6" w:space="0" w:color="auto"/>
            </w:tcBorders>
          </w:tcPr>
          <w:p w14:paraId="05AA60BB" w14:textId="631743A1" w:rsidR="00DC5D56" w:rsidRPr="005C30D6" w:rsidRDefault="00DC5D56" w:rsidP="000742DE">
            <w:pPr>
              <w:pStyle w:val="Style28"/>
              <w:widowControl/>
              <w:spacing w:line="240" w:lineRule="auto"/>
              <w:jc w:val="center"/>
              <w:rPr>
                <w:rStyle w:val="FontStyle62"/>
                <w:b w:val="0"/>
                <w:bCs w:val="0"/>
                <w:sz w:val="24"/>
                <w:szCs w:val="24"/>
              </w:rPr>
            </w:pPr>
            <w:r>
              <w:rPr>
                <w:rStyle w:val="FontStyle62"/>
                <w:b w:val="0"/>
                <w:bCs w:val="0"/>
                <w:sz w:val="24"/>
                <w:szCs w:val="24"/>
              </w:rPr>
              <w:t>4</w:t>
            </w:r>
          </w:p>
        </w:tc>
        <w:tc>
          <w:tcPr>
            <w:tcW w:w="1351" w:type="dxa"/>
            <w:tcBorders>
              <w:top w:val="single" w:sz="6" w:space="0" w:color="auto"/>
              <w:left w:val="single" w:sz="6" w:space="0" w:color="auto"/>
              <w:bottom w:val="single" w:sz="6" w:space="0" w:color="auto"/>
              <w:right w:val="nil"/>
            </w:tcBorders>
          </w:tcPr>
          <w:p w14:paraId="744D91C4" w14:textId="77777777" w:rsidR="00DC5D56" w:rsidRPr="005C30D6" w:rsidRDefault="00DC5D56" w:rsidP="000742DE">
            <w:pPr>
              <w:pStyle w:val="Style1"/>
              <w:widowControl/>
            </w:pPr>
          </w:p>
        </w:tc>
      </w:tr>
      <w:tr w:rsidR="00DC5D56" w:rsidRPr="005C30D6" w14:paraId="6CC73C0A"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034D5479" w14:textId="77777777" w:rsidR="00DC5D56" w:rsidRPr="005C30D6" w:rsidRDefault="00DC5D56" w:rsidP="000742DE">
            <w:pPr>
              <w:pStyle w:val="Style28"/>
              <w:widowControl/>
              <w:spacing w:line="240" w:lineRule="auto"/>
              <w:ind w:left="370"/>
              <w:rPr>
                <w:rStyle w:val="FontStyle62"/>
                <w:b w:val="0"/>
                <w:bCs w:val="0"/>
                <w:sz w:val="24"/>
                <w:szCs w:val="24"/>
              </w:rPr>
            </w:pPr>
            <w:r w:rsidRPr="005C30D6">
              <w:rPr>
                <w:rStyle w:val="FontStyle62"/>
                <w:b w:val="0"/>
                <w:bCs w:val="0"/>
                <w:sz w:val="24"/>
                <w:szCs w:val="24"/>
              </w:rPr>
              <w:t>4. Слушание музыки на уроках</w:t>
            </w:r>
          </w:p>
        </w:tc>
        <w:tc>
          <w:tcPr>
            <w:tcW w:w="4315" w:type="dxa"/>
            <w:tcBorders>
              <w:top w:val="single" w:sz="6" w:space="0" w:color="auto"/>
              <w:left w:val="single" w:sz="6" w:space="0" w:color="auto"/>
              <w:bottom w:val="single" w:sz="6" w:space="0" w:color="auto"/>
              <w:right w:val="single" w:sz="6" w:space="0" w:color="auto"/>
            </w:tcBorders>
          </w:tcPr>
          <w:p w14:paraId="48AE4DF8" w14:textId="6DA65AEF" w:rsidR="00DC5D56" w:rsidRPr="005C30D6" w:rsidRDefault="00DC5D56" w:rsidP="000742DE">
            <w:pPr>
              <w:pStyle w:val="Style28"/>
              <w:widowControl/>
              <w:spacing w:line="240" w:lineRule="auto"/>
              <w:ind w:left="418"/>
              <w:rPr>
                <w:rStyle w:val="FontStyle62"/>
                <w:b w:val="0"/>
                <w:bCs w:val="0"/>
                <w:sz w:val="24"/>
                <w:szCs w:val="24"/>
              </w:rPr>
            </w:pPr>
            <w:r>
              <w:rPr>
                <w:rStyle w:val="FontStyle62"/>
                <w:b w:val="0"/>
                <w:bCs w:val="0"/>
                <w:sz w:val="24"/>
                <w:szCs w:val="24"/>
              </w:rPr>
              <w:t>5</w:t>
            </w:r>
          </w:p>
        </w:tc>
        <w:tc>
          <w:tcPr>
            <w:tcW w:w="1229" w:type="dxa"/>
            <w:tcBorders>
              <w:top w:val="single" w:sz="6" w:space="0" w:color="auto"/>
              <w:left w:val="single" w:sz="6" w:space="0" w:color="auto"/>
              <w:bottom w:val="single" w:sz="6" w:space="0" w:color="auto"/>
              <w:right w:val="single" w:sz="6" w:space="0" w:color="auto"/>
            </w:tcBorders>
          </w:tcPr>
          <w:p w14:paraId="61F1FCC9" w14:textId="77777777" w:rsidR="00DC5D56" w:rsidRPr="005C30D6" w:rsidRDefault="00DC5D56" w:rsidP="000742DE">
            <w:pPr>
              <w:pStyle w:val="Style30"/>
              <w:widowControl/>
              <w:jc w:val="center"/>
              <w:rPr>
                <w:rStyle w:val="FontStyle63"/>
                <w:b w:val="0"/>
                <w:bCs w:val="0"/>
                <w:sz w:val="24"/>
                <w:szCs w:val="24"/>
              </w:rPr>
            </w:pPr>
            <w:r w:rsidRPr="005C30D6">
              <w:rPr>
                <w:rStyle w:val="FontStyle63"/>
                <w:b w:val="0"/>
                <w:bCs w:val="0"/>
                <w:sz w:val="24"/>
                <w:szCs w:val="24"/>
              </w:rPr>
              <w:t>-</w:t>
            </w:r>
          </w:p>
        </w:tc>
        <w:tc>
          <w:tcPr>
            <w:tcW w:w="1351" w:type="dxa"/>
            <w:tcBorders>
              <w:top w:val="single" w:sz="6" w:space="0" w:color="auto"/>
              <w:left w:val="single" w:sz="6" w:space="0" w:color="auto"/>
              <w:bottom w:val="single" w:sz="6" w:space="0" w:color="auto"/>
              <w:right w:val="nil"/>
            </w:tcBorders>
          </w:tcPr>
          <w:p w14:paraId="1B7B85C3" w14:textId="442A0B67" w:rsidR="00DC5D56" w:rsidRPr="005C30D6" w:rsidRDefault="00DC5D56" w:rsidP="000742DE">
            <w:pPr>
              <w:pStyle w:val="Style28"/>
              <w:widowControl/>
              <w:spacing w:line="240" w:lineRule="auto"/>
              <w:ind w:left="418"/>
              <w:rPr>
                <w:rStyle w:val="FontStyle62"/>
                <w:b w:val="0"/>
                <w:bCs w:val="0"/>
                <w:sz w:val="24"/>
                <w:szCs w:val="24"/>
              </w:rPr>
            </w:pPr>
            <w:r>
              <w:rPr>
                <w:rStyle w:val="FontStyle62"/>
                <w:b w:val="0"/>
                <w:bCs w:val="0"/>
                <w:sz w:val="24"/>
                <w:szCs w:val="24"/>
              </w:rPr>
              <w:t>5</w:t>
            </w:r>
          </w:p>
        </w:tc>
      </w:tr>
      <w:tr w:rsidR="00DC5D56" w:rsidRPr="005C30D6" w14:paraId="556713C9" w14:textId="77777777" w:rsidTr="000742DE">
        <w:trPr>
          <w:trHeight w:val="2086"/>
        </w:trPr>
        <w:tc>
          <w:tcPr>
            <w:tcW w:w="2980" w:type="dxa"/>
            <w:tcBorders>
              <w:top w:val="single" w:sz="6" w:space="0" w:color="auto"/>
              <w:left w:val="single" w:sz="6" w:space="0" w:color="auto"/>
              <w:bottom w:val="single" w:sz="6" w:space="0" w:color="auto"/>
              <w:right w:val="single" w:sz="6" w:space="0" w:color="auto"/>
            </w:tcBorders>
          </w:tcPr>
          <w:p w14:paraId="3257404C" w14:textId="77777777" w:rsidR="00DC5D56" w:rsidRPr="005C30D6" w:rsidRDefault="00DC5D56" w:rsidP="000742DE">
            <w:pPr>
              <w:pStyle w:val="Style28"/>
              <w:widowControl/>
              <w:spacing w:line="418" w:lineRule="exact"/>
              <w:ind w:right="1118"/>
              <w:rPr>
                <w:rStyle w:val="FontStyle62"/>
                <w:b w:val="0"/>
                <w:bCs w:val="0"/>
                <w:sz w:val="24"/>
                <w:szCs w:val="24"/>
              </w:rPr>
            </w:pPr>
            <w:r w:rsidRPr="005C30D6">
              <w:rPr>
                <w:rStyle w:val="FontStyle62"/>
                <w:b w:val="0"/>
                <w:bCs w:val="0"/>
                <w:sz w:val="24"/>
                <w:szCs w:val="24"/>
              </w:rPr>
              <w:t>II Развитие музыкальной грамотности и обучение        чтению нот</w:t>
            </w:r>
          </w:p>
        </w:tc>
        <w:tc>
          <w:tcPr>
            <w:tcW w:w="4315" w:type="dxa"/>
            <w:tcBorders>
              <w:top w:val="single" w:sz="6" w:space="0" w:color="auto"/>
              <w:left w:val="single" w:sz="6" w:space="0" w:color="auto"/>
              <w:bottom w:val="single" w:sz="6" w:space="0" w:color="auto"/>
              <w:right w:val="single" w:sz="6" w:space="0" w:color="auto"/>
            </w:tcBorders>
          </w:tcPr>
          <w:p w14:paraId="584A7667" w14:textId="563893B4" w:rsidR="00DC5D56" w:rsidRPr="005C30D6" w:rsidRDefault="005B4A01" w:rsidP="000742DE">
            <w:pPr>
              <w:pStyle w:val="Style28"/>
              <w:widowControl/>
              <w:spacing w:line="240" w:lineRule="auto"/>
              <w:ind w:left="427"/>
              <w:rPr>
                <w:rStyle w:val="FontStyle62"/>
                <w:b w:val="0"/>
                <w:bCs w:val="0"/>
                <w:sz w:val="24"/>
                <w:szCs w:val="24"/>
              </w:rPr>
            </w:pPr>
            <w:r>
              <w:rPr>
                <w:rStyle w:val="FontStyle62"/>
                <w:b w:val="0"/>
                <w:bCs w:val="0"/>
                <w:sz w:val="24"/>
                <w:szCs w:val="24"/>
              </w:rPr>
              <w:t>7,5</w:t>
            </w:r>
          </w:p>
        </w:tc>
        <w:tc>
          <w:tcPr>
            <w:tcW w:w="1229" w:type="dxa"/>
            <w:tcBorders>
              <w:top w:val="single" w:sz="6" w:space="0" w:color="auto"/>
              <w:left w:val="single" w:sz="6" w:space="0" w:color="auto"/>
              <w:bottom w:val="single" w:sz="6" w:space="0" w:color="auto"/>
              <w:right w:val="single" w:sz="6" w:space="0" w:color="auto"/>
            </w:tcBorders>
          </w:tcPr>
          <w:p w14:paraId="3BAD429B"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1,5</w:t>
            </w:r>
          </w:p>
        </w:tc>
        <w:tc>
          <w:tcPr>
            <w:tcW w:w="1351" w:type="dxa"/>
            <w:tcBorders>
              <w:top w:val="single" w:sz="6" w:space="0" w:color="auto"/>
              <w:left w:val="single" w:sz="6" w:space="0" w:color="auto"/>
              <w:bottom w:val="single" w:sz="6" w:space="0" w:color="auto"/>
              <w:right w:val="nil"/>
            </w:tcBorders>
          </w:tcPr>
          <w:p w14:paraId="00E11173" w14:textId="722376D3" w:rsidR="00DC5D56" w:rsidRPr="005C30D6" w:rsidRDefault="005B4A01" w:rsidP="000742DE">
            <w:pPr>
              <w:pStyle w:val="Style28"/>
              <w:widowControl/>
              <w:spacing w:line="240" w:lineRule="auto"/>
              <w:ind w:left="422"/>
              <w:rPr>
                <w:rStyle w:val="FontStyle62"/>
                <w:b w:val="0"/>
                <w:bCs w:val="0"/>
                <w:sz w:val="24"/>
                <w:szCs w:val="24"/>
              </w:rPr>
            </w:pPr>
            <w:r>
              <w:rPr>
                <w:rStyle w:val="FontStyle62"/>
                <w:b w:val="0"/>
                <w:bCs w:val="0"/>
                <w:sz w:val="24"/>
                <w:szCs w:val="24"/>
              </w:rPr>
              <w:t>6</w:t>
            </w:r>
          </w:p>
        </w:tc>
      </w:tr>
      <w:tr w:rsidR="00DC5D56" w:rsidRPr="005C30D6" w14:paraId="4D7DA9AB" w14:textId="77777777" w:rsidTr="000742DE">
        <w:trPr>
          <w:trHeight w:val="300"/>
        </w:trPr>
        <w:tc>
          <w:tcPr>
            <w:tcW w:w="2980" w:type="dxa"/>
            <w:tcBorders>
              <w:top w:val="single" w:sz="6" w:space="0" w:color="auto"/>
              <w:left w:val="single" w:sz="6" w:space="0" w:color="auto"/>
              <w:bottom w:val="single" w:sz="6" w:space="0" w:color="auto"/>
              <w:right w:val="single" w:sz="6" w:space="0" w:color="auto"/>
            </w:tcBorders>
          </w:tcPr>
          <w:p w14:paraId="6E6EE9E6"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 транспонирование</w:t>
            </w:r>
          </w:p>
        </w:tc>
        <w:tc>
          <w:tcPr>
            <w:tcW w:w="4315" w:type="dxa"/>
            <w:tcBorders>
              <w:top w:val="single" w:sz="6" w:space="0" w:color="auto"/>
              <w:left w:val="single" w:sz="6" w:space="0" w:color="auto"/>
              <w:bottom w:val="single" w:sz="6" w:space="0" w:color="auto"/>
              <w:right w:val="single" w:sz="6" w:space="0" w:color="auto"/>
            </w:tcBorders>
          </w:tcPr>
          <w:p w14:paraId="301006BB" w14:textId="6DA4C822" w:rsidR="00DC5D56" w:rsidRPr="005C30D6" w:rsidRDefault="005B4A01" w:rsidP="000742DE">
            <w:pPr>
              <w:pStyle w:val="Style28"/>
              <w:widowControl/>
              <w:spacing w:line="240" w:lineRule="auto"/>
              <w:ind w:left="490"/>
              <w:rPr>
                <w:rStyle w:val="FontStyle62"/>
                <w:b w:val="0"/>
                <w:bCs w:val="0"/>
                <w:sz w:val="24"/>
                <w:szCs w:val="24"/>
              </w:rPr>
            </w:pPr>
            <w:r>
              <w:rPr>
                <w:rStyle w:val="FontStyle62"/>
                <w:b w:val="0"/>
                <w:bCs w:val="0"/>
                <w:sz w:val="24"/>
                <w:szCs w:val="24"/>
              </w:rPr>
              <w:t>4</w:t>
            </w:r>
          </w:p>
        </w:tc>
        <w:tc>
          <w:tcPr>
            <w:tcW w:w="1229" w:type="dxa"/>
            <w:tcBorders>
              <w:top w:val="single" w:sz="6" w:space="0" w:color="auto"/>
              <w:left w:val="single" w:sz="6" w:space="0" w:color="auto"/>
              <w:bottom w:val="single" w:sz="6" w:space="0" w:color="auto"/>
              <w:right w:val="single" w:sz="6" w:space="0" w:color="auto"/>
            </w:tcBorders>
          </w:tcPr>
          <w:p w14:paraId="71DEF63E"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11999F37" w14:textId="5090BE07" w:rsidR="00DC5D56" w:rsidRPr="005C30D6" w:rsidRDefault="005B4A01" w:rsidP="000742DE">
            <w:pPr>
              <w:pStyle w:val="Style28"/>
              <w:widowControl/>
              <w:spacing w:line="240" w:lineRule="auto"/>
              <w:ind w:left="374"/>
              <w:rPr>
                <w:rStyle w:val="FontStyle62"/>
                <w:b w:val="0"/>
                <w:bCs w:val="0"/>
                <w:sz w:val="24"/>
                <w:szCs w:val="24"/>
              </w:rPr>
            </w:pPr>
            <w:r>
              <w:rPr>
                <w:rStyle w:val="FontStyle62"/>
                <w:b w:val="0"/>
                <w:bCs w:val="0"/>
                <w:sz w:val="24"/>
                <w:szCs w:val="24"/>
              </w:rPr>
              <w:t>3,5</w:t>
            </w:r>
          </w:p>
        </w:tc>
      </w:tr>
      <w:tr w:rsidR="00DC5D56" w:rsidRPr="005C30D6" w14:paraId="0E424EDF"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68E2D0CC"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III Работа над репертуаром</w:t>
            </w:r>
          </w:p>
        </w:tc>
        <w:tc>
          <w:tcPr>
            <w:tcW w:w="4315" w:type="dxa"/>
            <w:tcBorders>
              <w:top w:val="single" w:sz="6" w:space="0" w:color="auto"/>
              <w:left w:val="single" w:sz="6" w:space="0" w:color="auto"/>
              <w:bottom w:val="single" w:sz="6" w:space="0" w:color="auto"/>
              <w:right w:val="single" w:sz="6" w:space="0" w:color="auto"/>
            </w:tcBorders>
          </w:tcPr>
          <w:p w14:paraId="60710D7B" w14:textId="77777777" w:rsidR="00DC5D56" w:rsidRPr="005C30D6" w:rsidRDefault="00DC5D5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6C1F0CAF" w14:textId="77777777" w:rsidR="00DC5D56" w:rsidRPr="005C30D6" w:rsidRDefault="00DC5D56" w:rsidP="000742DE">
            <w:pPr>
              <w:pStyle w:val="Style1"/>
              <w:widowControl/>
            </w:pPr>
          </w:p>
        </w:tc>
        <w:tc>
          <w:tcPr>
            <w:tcW w:w="1351" w:type="dxa"/>
            <w:tcBorders>
              <w:top w:val="single" w:sz="6" w:space="0" w:color="auto"/>
              <w:left w:val="single" w:sz="6" w:space="0" w:color="auto"/>
              <w:bottom w:val="single" w:sz="6" w:space="0" w:color="auto"/>
              <w:right w:val="nil"/>
            </w:tcBorders>
          </w:tcPr>
          <w:p w14:paraId="7E369014" w14:textId="77777777" w:rsidR="00DC5D56" w:rsidRPr="005C30D6" w:rsidRDefault="00DC5D56" w:rsidP="000742DE">
            <w:pPr>
              <w:pStyle w:val="Style1"/>
              <w:widowControl/>
            </w:pPr>
          </w:p>
        </w:tc>
      </w:tr>
      <w:tr w:rsidR="00DC5D56" w:rsidRPr="005C30D6" w14:paraId="49F68CA3" w14:textId="77777777" w:rsidTr="000742DE">
        <w:trPr>
          <w:trHeight w:val="3722"/>
        </w:trPr>
        <w:tc>
          <w:tcPr>
            <w:tcW w:w="2980" w:type="dxa"/>
            <w:tcBorders>
              <w:top w:val="single" w:sz="6" w:space="0" w:color="auto"/>
              <w:left w:val="single" w:sz="6" w:space="0" w:color="auto"/>
              <w:bottom w:val="single" w:sz="6" w:space="0" w:color="auto"/>
              <w:right w:val="single" w:sz="6" w:space="0" w:color="auto"/>
            </w:tcBorders>
          </w:tcPr>
          <w:p w14:paraId="20D88161" w14:textId="77777777" w:rsidR="00DC5D56" w:rsidRPr="005C30D6" w:rsidRDefault="00DC5D56" w:rsidP="000742DE">
            <w:pPr>
              <w:pStyle w:val="Style28"/>
              <w:widowControl/>
              <w:ind w:left="370"/>
              <w:rPr>
                <w:rStyle w:val="FontStyle62"/>
                <w:b w:val="0"/>
                <w:bCs w:val="0"/>
                <w:sz w:val="24"/>
                <w:szCs w:val="24"/>
              </w:rPr>
            </w:pPr>
            <w:r w:rsidRPr="005C30D6">
              <w:rPr>
                <w:rStyle w:val="FontStyle62"/>
                <w:b w:val="0"/>
                <w:bCs w:val="0"/>
                <w:sz w:val="24"/>
                <w:szCs w:val="24"/>
              </w:rPr>
              <w:lastRenderedPageBreak/>
              <w:t>4. Работа над основными игровыми</w:t>
            </w:r>
          </w:p>
          <w:p w14:paraId="2CE81AD7" w14:textId="77777777" w:rsidR="00DC5D56" w:rsidRPr="005C30D6" w:rsidRDefault="00DC5D56" w:rsidP="000742DE">
            <w:pPr>
              <w:pStyle w:val="Style28"/>
              <w:widowControl/>
              <w:ind w:left="370"/>
              <w:rPr>
                <w:rStyle w:val="FontStyle62"/>
                <w:b w:val="0"/>
                <w:bCs w:val="0"/>
                <w:sz w:val="24"/>
                <w:szCs w:val="24"/>
              </w:rPr>
            </w:pPr>
            <w:r w:rsidRPr="005C30D6">
              <w:rPr>
                <w:rStyle w:val="FontStyle62"/>
                <w:b w:val="0"/>
                <w:bCs w:val="0"/>
                <w:sz w:val="24"/>
                <w:szCs w:val="24"/>
              </w:rPr>
              <w:t>приемами, принципами звукоизвлечения, инструктивно-техническим материалом</w:t>
            </w:r>
          </w:p>
        </w:tc>
        <w:tc>
          <w:tcPr>
            <w:tcW w:w="4315" w:type="dxa"/>
            <w:tcBorders>
              <w:top w:val="single" w:sz="6" w:space="0" w:color="auto"/>
              <w:left w:val="single" w:sz="6" w:space="0" w:color="auto"/>
              <w:bottom w:val="single" w:sz="6" w:space="0" w:color="auto"/>
              <w:right w:val="single" w:sz="6" w:space="0" w:color="auto"/>
            </w:tcBorders>
          </w:tcPr>
          <w:p w14:paraId="5F5A7136" w14:textId="730330B1" w:rsidR="00DC5D56" w:rsidRPr="005C30D6" w:rsidRDefault="005B4A01" w:rsidP="000742DE">
            <w:pPr>
              <w:pStyle w:val="Style28"/>
              <w:widowControl/>
              <w:spacing w:line="240" w:lineRule="auto"/>
              <w:ind w:left="360"/>
              <w:rPr>
                <w:rStyle w:val="FontStyle62"/>
                <w:b w:val="0"/>
                <w:bCs w:val="0"/>
                <w:sz w:val="24"/>
                <w:szCs w:val="24"/>
              </w:rPr>
            </w:pPr>
            <w:r>
              <w:rPr>
                <w:rStyle w:val="FontStyle62"/>
                <w:b w:val="0"/>
                <w:bCs w:val="0"/>
                <w:sz w:val="24"/>
                <w:szCs w:val="24"/>
              </w:rPr>
              <w:t>10</w:t>
            </w:r>
          </w:p>
        </w:tc>
        <w:tc>
          <w:tcPr>
            <w:tcW w:w="1229" w:type="dxa"/>
            <w:tcBorders>
              <w:top w:val="single" w:sz="6" w:space="0" w:color="auto"/>
              <w:left w:val="single" w:sz="6" w:space="0" w:color="auto"/>
              <w:bottom w:val="single" w:sz="6" w:space="0" w:color="auto"/>
              <w:right w:val="single" w:sz="6" w:space="0" w:color="auto"/>
            </w:tcBorders>
          </w:tcPr>
          <w:p w14:paraId="2BB60CEB" w14:textId="4C1FFDC1" w:rsidR="00DC5D56" w:rsidRPr="005C30D6" w:rsidRDefault="005B4A01" w:rsidP="000742DE">
            <w:pPr>
              <w:pStyle w:val="Style28"/>
              <w:widowControl/>
              <w:spacing w:line="240" w:lineRule="auto"/>
              <w:jc w:val="center"/>
              <w:rPr>
                <w:rStyle w:val="FontStyle62"/>
                <w:b w:val="0"/>
                <w:bCs w:val="0"/>
                <w:sz w:val="24"/>
                <w:szCs w:val="24"/>
              </w:rPr>
            </w:pPr>
            <w:r>
              <w:rPr>
                <w:rStyle w:val="FontStyle62"/>
                <w:b w:val="0"/>
                <w:bCs w:val="0"/>
                <w:sz w:val="24"/>
                <w:szCs w:val="24"/>
              </w:rPr>
              <w:t>2</w:t>
            </w:r>
          </w:p>
        </w:tc>
        <w:tc>
          <w:tcPr>
            <w:tcW w:w="1351" w:type="dxa"/>
            <w:tcBorders>
              <w:top w:val="single" w:sz="6" w:space="0" w:color="auto"/>
              <w:left w:val="single" w:sz="6" w:space="0" w:color="auto"/>
              <w:bottom w:val="single" w:sz="6" w:space="0" w:color="auto"/>
              <w:right w:val="nil"/>
            </w:tcBorders>
          </w:tcPr>
          <w:p w14:paraId="021A6738" w14:textId="5223BC94" w:rsidR="00DC5D56" w:rsidRPr="005C30D6" w:rsidRDefault="005B4A01" w:rsidP="000742DE">
            <w:pPr>
              <w:pStyle w:val="Style28"/>
              <w:widowControl/>
              <w:spacing w:line="240" w:lineRule="auto"/>
              <w:ind w:left="485"/>
              <w:rPr>
                <w:rStyle w:val="FontStyle62"/>
                <w:b w:val="0"/>
                <w:bCs w:val="0"/>
                <w:sz w:val="24"/>
                <w:szCs w:val="24"/>
              </w:rPr>
            </w:pPr>
            <w:r>
              <w:rPr>
                <w:rStyle w:val="FontStyle62"/>
                <w:b w:val="0"/>
                <w:bCs w:val="0"/>
                <w:sz w:val="24"/>
                <w:szCs w:val="24"/>
              </w:rPr>
              <w:t>8</w:t>
            </w:r>
          </w:p>
        </w:tc>
      </w:tr>
      <w:tr w:rsidR="00DC5D56" w:rsidRPr="005C30D6" w14:paraId="1C39B46A" w14:textId="77777777" w:rsidTr="000742DE">
        <w:trPr>
          <w:trHeight w:val="900"/>
        </w:trPr>
        <w:tc>
          <w:tcPr>
            <w:tcW w:w="2980" w:type="dxa"/>
            <w:tcBorders>
              <w:top w:val="single" w:sz="6" w:space="0" w:color="auto"/>
              <w:left w:val="single" w:sz="6" w:space="0" w:color="auto"/>
              <w:bottom w:val="single" w:sz="6" w:space="0" w:color="auto"/>
              <w:right w:val="single" w:sz="6" w:space="0" w:color="auto"/>
            </w:tcBorders>
          </w:tcPr>
          <w:p w14:paraId="127E1306" w14:textId="77777777" w:rsidR="00DC5D56" w:rsidRPr="005C30D6" w:rsidRDefault="00DC5D56" w:rsidP="000742DE">
            <w:pPr>
              <w:pStyle w:val="Style28"/>
              <w:widowControl/>
              <w:spacing w:line="240" w:lineRule="auto"/>
              <w:ind w:left="379"/>
              <w:rPr>
                <w:rStyle w:val="FontStyle62"/>
                <w:b w:val="0"/>
                <w:bCs w:val="0"/>
                <w:sz w:val="24"/>
                <w:szCs w:val="24"/>
              </w:rPr>
            </w:pPr>
            <w:r w:rsidRPr="005C30D6">
              <w:rPr>
                <w:rStyle w:val="FontStyle62"/>
                <w:b w:val="0"/>
                <w:bCs w:val="0"/>
                <w:sz w:val="24"/>
                <w:szCs w:val="24"/>
              </w:rPr>
              <w:t>5. Работа над художественным материалом:</w:t>
            </w:r>
          </w:p>
        </w:tc>
        <w:tc>
          <w:tcPr>
            <w:tcW w:w="4315" w:type="dxa"/>
            <w:tcBorders>
              <w:top w:val="single" w:sz="6" w:space="0" w:color="auto"/>
              <w:left w:val="single" w:sz="6" w:space="0" w:color="auto"/>
              <w:bottom w:val="single" w:sz="6" w:space="0" w:color="auto"/>
              <w:right w:val="single" w:sz="6" w:space="0" w:color="auto"/>
            </w:tcBorders>
          </w:tcPr>
          <w:p w14:paraId="09AC9471" w14:textId="77777777" w:rsidR="00DC5D56" w:rsidRPr="005C30D6" w:rsidRDefault="00DC5D5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3CC75C90" w14:textId="77777777" w:rsidR="00DC5D56" w:rsidRPr="005C30D6" w:rsidRDefault="00DC5D56" w:rsidP="000742DE">
            <w:pPr>
              <w:pStyle w:val="Style1"/>
              <w:widowControl/>
            </w:pPr>
          </w:p>
        </w:tc>
        <w:tc>
          <w:tcPr>
            <w:tcW w:w="1351" w:type="dxa"/>
            <w:tcBorders>
              <w:top w:val="single" w:sz="6" w:space="0" w:color="auto"/>
              <w:left w:val="single" w:sz="6" w:space="0" w:color="auto"/>
              <w:bottom w:val="single" w:sz="6" w:space="0" w:color="auto"/>
              <w:right w:val="nil"/>
            </w:tcBorders>
          </w:tcPr>
          <w:p w14:paraId="4736CBEA" w14:textId="77777777" w:rsidR="00DC5D56" w:rsidRPr="005C30D6" w:rsidRDefault="00DC5D56" w:rsidP="000742DE">
            <w:pPr>
              <w:pStyle w:val="Style1"/>
              <w:widowControl/>
            </w:pPr>
          </w:p>
        </w:tc>
      </w:tr>
      <w:tr w:rsidR="00DC5D56" w:rsidRPr="005C30D6" w14:paraId="1ED73CA4"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6CCB0944"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а) детским репертуаром (ознакомление)</w:t>
            </w:r>
          </w:p>
        </w:tc>
        <w:tc>
          <w:tcPr>
            <w:tcW w:w="4315" w:type="dxa"/>
            <w:tcBorders>
              <w:top w:val="single" w:sz="6" w:space="0" w:color="auto"/>
              <w:left w:val="single" w:sz="6" w:space="0" w:color="auto"/>
              <w:bottom w:val="single" w:sz="6" w:space="0" w:color="auto"/>
              <w:right w:val="single" w:sz="6" w:space="0" w:color="auto"/>
            </w:tcBorders>
          </w:tcPr>
          <w:p w14:paraId="442F6FD6" w14:textId="7731796A" w:rsidR="00DC5D56" w:rsidRPr="005C30D6" w:rsidRDefault="005B4A01" w:rsidP="000742DE">
            <w:pPr>
              <w:pStyle w:val="Style28"/>
              <w:widowControl/>
              <w:spacing w:line="240" w:lineRule="auto"/>
              <w:ind w:left="355"/>
              <w:rPr>
                <w:rStyle w:val="FontStyle62"/>
                <w:b w:val="0"/>
                <w:bCs w:val="0"/>
                <w:sz w:val="24"/>
                <w:szCs w:val="24"/>
              </w:rPr>
            </w:pPr>
            <w:r>
              <w:rPr>
                <w:rStyle w:val="FontStyle62"/>
                <w:b w:val="0"/>
                <w:bCs w:val="0"/>
                <w:sz w:val="24"/>
                <w:szCs w:val="24"/>
              </w:rPr>
              <w:t>9,5</w:t>
            </w:r>
          </w:p>
        </w:tc>
        <w:tc>
          <w:tcPr>
            <w:tcW w:w="1229" w:type="dxa"/>
            <w:tcBorders>
              <w:top w:val="single" w:sz="6" w:space="0" w:color="auto"/>
              <w:left w:val="single" w:sz="6" w:space="0" w:color="auto"/>
              <w:bottom w:val="single" w:sz="6" w:space="0" w:color="auto"/>
              <w:right w:val="single" w:sz="6" w:space="0" w:color="auto"/>
            </w:tcBorders>
          </w:tcPr>
          <w:p w14:paraId="6AE24193" w14:textId="1EE6CF51" w:rsidR="00DC5D56" w:rsidRPr="005C30D6" w:rsidRDefault="00DC5D5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1</w:t>
            </w:r>
            <w:r w:rsidR="005B4A01">
              <w:rPr>
                <w:rStyle w:val="FontStyle62"/>
                <w:b w:val="0"/>
                <w:bCs w:val="0"/>
                <w:sz w:val="24"/>
                <w:szCs w:val="24"/>
              </w:rPr>
              <w:t>,5</w:t>
            </w:r>
          </w:p>
        </w:tc>
        <w:tc>
          <w:tcPr>
            <w:tcW w:w="1351" w:type="dxa"/>
            <w:tcBorders>
              <w:top w:val="single" w:sz="6" w:space="0" w:color="auto"/>
              <w:left w:val="single" w:sz="6" w:space="0" w:color="auto"/>
              <w:bottom w:val="single" w:sz="6" w:space="0" w:color="auto"/>
              <w:right w:val="nil"/>
            </w:tcBorders>
          </w:tcPr>
          <w:p w14:paraId="04FAA6A2" w14:textId="42A21F70" w:rsidR="00DC5D56" w:rsidRPr="005C30D6" w:rsidRDefault="005B4A01" w:rsidP="000742DE">
            <w:pPr>
              <w:pStyle w:val="Style28"/>
              <w:widowControl/>
              <w:spacing w:line="240" w:lineRule="auto"/>
              <w:ind w:left="427"/>
              <w:rPr>
                <w:rStyle w:val="FontStyle62"/>
                <w:b w:val="0"/>
                <w:bCs w:val="0"/>
                <w:sz w:val="24"/>
                <w:szCs w:val="24"/>
              </w:rPr>
            </w:pPr>
            <w:r>
              <w:rPr>
                <w:rStyle w:val="FontStyle62"/>
                <w:b w:val="0"/>
                <w:bCs w:val="0"/>
                <w:sz w:val="24"/>
                <w:szCs w:val="24"/>
              </w:rPr>
              <w:t>7</w:t>
            </w:r>
          </w:p>
        </w:tc>
      </w:tr>
      <w:tr w:rsidR="00DC5D56" w:rsidRPr="005C30D6" w14:paraId="628ED55D"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423E245D"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б) разнохарактерными пьесами</w:t>
            </w:r>
          </w:p>
        </w:tc>
        <w:tc>
          <w:tcPr>
            <w:tcW w:w="4315" w:type="dxa"/>
            <w:tcBorders>
              <w:top w:val="single" w:sz="6" w:space="0" w:color="auto"/>
              <w:left w:val="single" w:sz="6" w:space="0" w:color="auto"/>
              <w:bottom w:val="single" w:sz="6" w:space="0" w:color="auto"/>
              <w:right w:val="single" w:sz="6" w:space="0" w:color="auto"/>
            </w:tcBorders>
          </w:tcPr>
          <w:p w14:paraId="6505D3E2" w14:textId="7D2FA872" w:rsidR="00DC5D56" w:rsidRPr="005C30D6" w:rsidRDefault="005B4A01" w:rsidP="000742DE">
            <w:pPr>
              <w:pStyle w:val="Style28"/>
              <w:widowControl/>
              <w:spacing w:line="240" w:lineRule="auto"/>
              <w:ind w:left="422"/>
              <w:rPr>
                <w:rStyle w:val="FontStyle62"/>
                <w:b w:val="0"/>
                <w:bCs w:val="0"/>
                <w:sz w:val="24"/>
                <w:szCs w:val="24"/>
              </w:rPr>
            </w:pPr>
            <w:r>
              <w:rPr>
                <w:rStyle w:val="FontStyle62"/>
                <w:b w:val="0"/>
                <w:bCs w:val="0"/>
                <w:sz w:val="24"/>
                <w:szCs w:val="24"/>
              </w:rPr>
              <w:t>5</w:t>
            </w:r>
          </w:p>
        </w:tc>
        <w:tc>
          <w:tcPr>
            <w:tcW w:w="1229" w:type="dxa"/>
            <w:tcBorders>
              <w:top w:val="single" w:sz="6" w:space="0" w:color="auto"/>
              <w:left w:val="single" w:sz="6" w:space="0" w:color="auto"/>
              <w:bottom w:val="single" w:sz="6" w:space="0" w:color="auto"/>
              <w:right w:val="single" w:sz="6" w:space="0" w:color="auto"/>
            </w:tcBorders>
          </w:tcPr>
          <w:p w14:paraId="2B9E659C" w14:textId="285E19F2" w:rsidR="00DC5D56" w:rsidRPr="005C30D6" w:rsidRDefault="005B4A01" w:rsidP="005B4A01">
            <w:pPr>
              <w:pStyle w:val="Style1"/>
              <w:widowControl/>
              <w:jc w:val="center"/>
            </w:pPr>
            <w:r>
              <w:t>-</w:t>
            </w:r>
          </w:p>
        </w:tc>
        <w:tc>
          <w:tcPr>
            <w:tcW w:w="1351" w:type="dxa"/>
            <w:tcBorders>
              <w:top w:val="single" w:sz="6" w:space="0" w:color="auto"/>
              <w:left w:val="single" w:sz="6" w:space="0" w:color="auto"/>
              <w:bottom w:val="single" w:sz="6" w:space="0" w:color="auto"/>
              <w:right w:val="nil"/>
            </w:tcBorders>
          </w:tcPr>
          <w:p w14:paraId="76ACE9B6" w14:textId="1704EF08" w:rsidR="00DC5D56" w:rsidRPr="005C30D6" w:rsidRDefault="005B4A01" w:rsidP="000742DE">
            <w:pPr>
              <w:pStyle w:val="Style28"/>
              <w:widowControl/>
              <w:spacing w:line="240" w:lineRule="auto"/>
              <w:ind w:left="422"/>
              <w:rPr>
                <w:rStyle w:val="FontStyle62"/>
                <w:b w:val="0"/>
                <w:bCs w:val="0"/>
                <w:sz w:val="24"/>
                <w:szCs w:val="24"/>
              </w:rPr>
            </w:pPr>
            <w:r>
              <w:rPr>
                <w:rStyle w:val="FontStyle62"/>
                <w:b w:val="0"/>
                <w:bCs w:val="0"/>
                <w:sz w:val="24"/>
                <w:szCs w:val="24"/>
              </w:rPr>
              <w:t>6</w:t>
            </w:r>
          </w:p>
        </w:tc>
      </w:tr>
      <w:tr w:rsidR="00DC5D56" w:rsidRPr="005C30D6" w14:paraId="046F2313" w14:textId="77777777" w:rsidTr="000742DE">
        <w:trPr>
          <w:trHeight w:val="600"/>
        </w:trPr>
        <w:tc>
          <w:tcPr>
            <w:tcW w:w="2980" w:type="dxa"/>
            <w:tcBorders>
              <w:top w:val="single" w:sz="6" w:space="0" w:color="auto"/>
              <w:left w:val="single" w:sz="6" w:space="0" w:color="auto"/>
              <w:bottom w:val="single" w:sz="6" w:space="0" w:color="auto"/>
              <w:right w:val="single" w:sz="6" w:space="0" w:color="auto"/>
            </w:tcBorders>
          </w:tcPr>
          <w:p w14:paraId="1C9C4081"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в) оркестровыми партиями</w:t>
            </w:r>
          </w:p>
        </w:tc>
        <w:tc>
          <w:tcPr>
            <w:tcW w:w="4315" w:type="dxa"/>
            <w:tcBorders>
              <w:top w:val="single" w:sz="6" w:space="0" w:color="auto"/>
              <w:left w:val="single" w:sz="6" w:space="0" w:color="auto"/>
              <w:bottom w:val="single" w:sz="6" w:space="0" w:color="auto"/>
              <w:right w:val="single" w:sz="6" w:space="0" w:color="auto"/>
            </w:tcBorders>
          </w:tcPr>
          <w:p w14:paraId="31636809" w14:textId="100DFA4B" w:rsidR="00DC5D56" w:rsidRPr="005C30D6" w:rsidRDefault="00F4147D" w:rsidP="000742DE">
            <w:pPr>
              <w:pStyle w:val="Style28"/>
              <w:widowControl/>
              <w:spacing w:line="240" w:lineRule="auto"/>
              <w:ind w:left="418"/>
              <w:rPr>
                <w:rStyle w:val="FontStyle62"/>
                <w:b w:val="0"/>
                <w:bCs w:val="0"/>
                <w:sz w:val="24"/>
                <w:szCs w:val="24"/>
              </w:rPr>
            </w:pPr>
            <w:r>
              <w:rPr>
                <w:rStyle w:val="FontStyle62"/>
                <w:b w:val="0"/>
                <w:bCs w:val="0"/>
                <w:sz w:val="24"/>
                <w:szCs w:val="24"/>
              </w:rPr>
              <w:t>3</w:t>
            </w:r>
          </w:p>
        </w:tc>
        <w:tc>
          <w:tcPr>
            <w:tcW w:w="1229" w:type="dxa"/>
            <w:tcBorders>
              <w:top w:val="single" w:sz="6" w:space="0" w:color="auto"/>
              <w:left w:val="single" w:sz="6" w:space="0" w:color="auto"/>
              <w:bottom w:val="single" w:sz="6" w:space="0" w:color="auto"/>
              <w:right w:val="single" w:sz="6" w:space="0" w:color="auto"/>
            </w:tcBorders>
          </w:tcPr>
          <w:p w14:paraId="4D9AEC92"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4B728BEF" w14:textId="7602A27A" w:rsidR="00DC5D56" w:rsidRPr="005C30D6" w:rsidRDefault="00F4147D" w:rsidP="000742DE">
            <w:pPr>
              <w:pStyle w:val="Style28"/>
              <w:widowControl/>
              <w:spacing w:line="240" w:lineRule="auto"/>
              <w:ind w:left="374"/>
              <w:rPr>
                <w:rStyle w:val="FontStyle62"/>
                <w:b w:val="0"/>
                <w:bCs w:val="0"/>
                <w:sz w:val="24"/>
                <w:szCs w:val="24"/>
              </w:rPr>
            </w:pPr>
            <w:r>
              <w:rPr>
                <w:rStyle w:val="FontStyle62"/>
                <w:b w:val="0"/>
                <w:bCs w:val="0"/>
                <w:sz w:val="24"/>
                <w:szCs w:val="24"/>
              </w:rPr>
              <w:t>2</w:t>
            </w:r>
            <w:r w:rsidR="00DC5D56" w:rsidRPr="005C30D6">
              <w:rPr>
                <w:rStyle w:val="FontStyle62"/>
                <w:b w:val="0"/>
                <w:bCs w:val="0"/>
                <w:sz w:val="24"/>
                <w:szCs w:val="24"/>
              </w:rPr>
              <w:t>,5</w:t>
            </w:r>
          </w:p>
        </w:tc>
      </w:tr>
      <w:tr w:rsidR="00DC5D56" w:rsidRPr="005C30D6" w14:paraId="33435FB2" w14:textId="77777777" w:rsidTr="000742DE">
        <w:trPr>
          <w:trHeight w:val="4172"/>
        </w:trPr>
        <w:tc>
          <w:tcPr>
            <w:tcW w:w="2980" w:type="dxa"/>
            <w:tcBorders>
              <w:top w:val="single" w:sz="6" w:space="0" w:color="auto"/>
              <w:left w:val="single" w:sz="6" w:space="0" w:color="auto"/>
              <w:bottom w:val="single" w:sz="6" w:space="0" w:color="auto"/>
              <w:right w:val="single" w:sz="6" w:space="0" w:color="auto"/>
            </w:tcBorders>
          </w:tcPr>
          <w:p w14:paraId="36A13BD0" w14:textId="77777777" w:rsidR="00DC5D56" w:rsidRPr="005C30D6" w:rsidRDefault="00DC5D56" w:rsidP="000742DE">
            <w:pPr>
              <w:pStyle w:val="Style28"/>
              <w:widowControl/>
              <w:spacing w:line="418" w:lineRule="exact"/>
              <w:ind w:left="379"/>
              <w:rPr>
                <w:rStyle w:val="FontStyle62"/>
                <w:b w:val="0"/>
                <w:bCs w:val="0"/>
                <w:sz w:val="24"/>
                <w:szCs w:val="24"/>
              </w:rPr>
            </w:pPr>
            <w:r w:rsidRPr="005C30D6">
              <w:rPr>
                <w:rStyle w:val="FontStyle62"/>
                <w:b w:val="0"/>
                <w:bCs w:val="0"/>
                <w:sz w:val="24"/>
                <w:szCs w:val="24"/>
              </w:rPr>
              <w:t>6. Накопление репертуара учащимися, воспитание просветительско-артистической направленности (концертная деятельность, подготовка к ней)</w:t>
            </w:r>
          </w:p>
        </w:tc>
        <w:tc>
          <w:tcPr>
            <w:tcW w:w="4315" w:type="dxa"/>
            <w:tcBorders>
              <w:top w:val="single" w:sz="6" w:space="0" w:color="auto"/>
              <w:left w:val="single" w:sz="6" w:space="0" w:color="auto"/>
              <w:bottom w:val="single" w:sz="6" w:space="0" w:color="auto"/>
              <w:right w:val="single" w:sz="6" w:space="0" w:color="auto"/>
            </w:tcBorders>
          </w:tcPr>
          <w:p w14:paraId="62805EF8" w14:textId="2064B56B" w:rsidR="00DC5D56" w:rsidRPr="005C30D6" w:rsidRDefault="00F4147D" w:rsidP="000742DE">
            <w:pPr>
              <w:pStyle w:val="Style28"/>
              <w:widowControl/>
              <w:spacing w:line="240" w:lineRule="auto"/>
              <w:ind w:left="418"/>
              <w:rPr>
                <w:rStyle w:val="FontStyle62"/>
                <w:b w:val="0"/>
                <w:bCs w:val="0"/>
                <w:sz w:val="24"/>
                <w:szCs w:val="24"/>
              </w:rPr>
            </w:pPr>
            <w:r>
              <w:rPr>
                <w:rStyle w:val="FontStyle62"/>
                <w:b w:val="0"/>
                <w:bCs w:val="0"/>
                <w:sz w:val="24"/>
                <w:szCs w:val="24"/>
              </w:rPr>
              <w:t>4</w:t>
            </w:r>
          </w:p>
        </w:tc>
        <w:tc>
          <w:tcPr>
            <w:tcW w:w="1229" w:type="dxa"/>
            <w:tcBorders>
              <w:top w:val="single" w:sz="6" w:space="0" w:color="auto"/>
              <w:left w:val="single" w:sz="6" w:space="0" w:color="auto"/>
              <w:bottom w:val="single" w:sz="6" w:space="0" w:color="auto"/>
              <w:right w:val="single" w:sz="6" w:space="0" w:color="auto"/>
            </w:tcBorders>
          </w:tcPr>
          <w:p w14:paraId="71C84A13" w14:textId="0EA3B44C" w:rsidR="00DC5D56" w:rsidRPr="005C30D6" w:rsidRDefault="00F4147D" w:rsidP="000742DE">
            <w:pPr>
              <w:pStyle w:val="Style30"/>
              <w:widowControl/>
              <w:jc w:val="center"/>
              <w:rPr>
                <w:rStyle w:val="FontStyle63"/>
                <w:b w:val="0"/>
                <w:bCs w:val="0"/>
                <w:sz w:val="24"/>
                <w:szCs w:val="24"/>
              </w:rPr>
            </w:pPr>
            <w:r>
              <w:rPr>
                <w:rStyle w:val="FontStyle63"/>
                <w:b w:val="0"/>
                <w:bCs w:val="0"/>
                <w:sz w:val="24"/>
                <w:szCs w:val="24"/>
              </w:rPr>
              <w:t>-</w:t>
            </w:r>
          </w:p>
        </w:tc>
        <w:tc>
          <w:tcPr>
            <w:tcW w:w="1351" w:type="dxa"/>
            <w:tcBorders>
              <w:top w:val="single" w:sz="6" w:space="0" w:color="auto"/>
              <w:left w:val="single" w:sz="6" w:space="0" w:color="auto"/>
              <w:bottom w:val="single" w:sz="6" w:space="0" w:color="auto"/>
              <w:right w:val="nil"/>
            </w:tcBorders>
          </w:tcPr>
          <w:p w14:paraId="2BCEB004" w14:textId="653B97D2" w:rsidR="00DC5D56" w:rsidRPr="005C30D6" w:rsidRDefault="00F4147D" w:rsidP="000742DE">
            <w:pPr>
              <w:pStyle w:val="Style28"/>
              <w:widowControl/>
              <w:spacing w:line="240" w:lineRule="auto"/>
              <w:ind w:left="490"/>
              <w:rPr>
                <w:rStyle w:val="FontStyle62"/>
                <w:b w:val="0"/>
                <w:bCs w:val="0"/>
                <w:sz w:val="24"/>
                <w:szCs w:val="24"/>
              </w:rPr>
            </w:pPr>
            <w:r>
              <w:rPr>
                <w:rStyle w:val="FontStyle62"/>
                <w:b w:val="0"/>
                <w:bCs w:val="0"/>
                <w:sz w:val="24"/>
                <w:szCs w:val="24"/>
              </w:rPr>
              <w:t>4</w:t>
            </w:r>
          </w:p>
        </w:tc>
      </w:tr>
      <w:tr w:rsidR="00DC5D56" w:rsidRPr="005C30D6" w14:paraId="447769EE" w14:textId="77777777" w:rsidTr="000742DE">
        <w:trPr>
          <w:trHeight w:val="2101"/>
        </w:trPr>
        <w:tc>
          <w:tcPr>
            <w:tcW w:w="2980" w:type="dxa"/>
            <w:tcBorders>
              <w:top w:val="single" w:sz="6" w:space="0" w:color="auto"/>
              <w:left w:val="single" w:sz="6" w:space="0" w:color="auto"/>
              <w:bottom w:val="single" w:sz="6" w:space="0" w:color="auto"/>
              <w:right w:val="single" w:sz="6" w:space="0" w:color="auto"/>
            </w:tcBorders>
          </w:tcPr>
          <w:p w14:paraId="3ABB0C20" w14:textId="77777777" w:rsidR="00DC5D56" w:rsidRPr="005C30D6" w:rsidRDefault="00DC5D56" w:rsidP="000742DE">
            <w:pPr>
              <w:pStyle w:val="Style28"/>
              <w:widowControl/>
              <w:spacing w:line="418" w:lineRule="exact"/>
              <w:rPr>
                <w:rStyle w:val="FontStyle62"/>
                <w:b w:val="0"/>
                <w:bCs w:val="0"/>
                <w:sz w:val="24"/>
                <w:szCs w:val="24"/>
              </w:rPr>
            </w:pPr>
            <w:r w:rsidRPr="005C30D6">
              <w:rPr>
                <w:rStyle w:val="FontStyle62"/>
                <w:b w:val="0"/>
                <w:bCs w:val="0"/>
                <w:sz w:val="24"/>
                <w:szCs w:val="24"/>
              </w:rPr>
              <w:t>IV Практические занятия, способствующие проявлению творческой активности учащихся:</w:t>
            </w:r>
          </w:p>
        </w:tc>
        <w:tc>
          <w:tcPr>
            <w:tcW w:w="4315" w:type="dxa"/>
            <w:tcBorders>
              <w:top w:val="single" w:sz="6" w:space="0" w:color="auto"/>
              <w:left w:val="single" w:sz="6" w:space="0" w:color="auto"/>
              <w:bottom w:val="single" w:sz="6" w:space="0" w:color="auto"/>
              <w:right w:val="single" w:sz="6" w:space="0" w:color="auto"/>
            </w:tcBorders>
          </w:tcPr>
          <w:p w14:paraId="34CD0702" w14:textId="77777777" w:rsidR="00DC5D56" w:rsidRPr="005C30D6" w:rsidRDefault="00DC5D5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3892BA55" w14:textId="77777777" w:rsidR="00DC5D56" w:rsidRPr="005C30D6" w:rsidRDefault="00DC5D56" w:rsidP="000742DE">
            <w:pPr>
              <w:pStyle w:val="Style1"/>
              <w:widowControl/>
            </w:pPr>
          </w:p>
        </w:tc>
        <w:tc>
          <w:tcPr>
            <w:tcW w:w="1351" w:type="dxa"/>
            <w:tcBorders>
              <w:top w:val="single" w:sz="6" w:space="0" w:color="auto"/>
              <w:left w:val="single" w:sz="6" w:space="0" w:color="auto"/>
              <w:bottom w:val="single" w:sz="6" w:space="0" w:color="auto"/>
              <w:right w:val="nil"/>
            </w:tcBorders>
          </w:tcPr>
          <w:p w14:paraId="70032A37" w14:textId="77777777" w:rsidR="00DC5D56" w:rsidRPr="005C30D6" w:rsidRDefault="00DC5D56" w:rsidP="000742DE">
            <w:pPr>
              <w:pStyle w:val="Style1"/>
              <w:widowControl/>
            </w:pPr>
          </w:p>
        </w:tc>
      </w:tr>
      <w:tr w:rsidR="00DC5D56" w:rsidRPr="005C30D6" w14:paraId="1FB313FD" w14:textId="77777777" w:rsidTr="000742DE">
        <w:trPr>
          <w:trHeight w:val="300"/>
        </w:trPr>
        <w:tc>
          <w:tcPr>
            <w:tcW w:w="2980" w:type="dxa"/>
            <w:tcBorders>
              <w:top w:val="single" w:sz="6" w:space="0" w:color="auto"/>
              <w:left w:val="single" w:sz="6" w:space="0" w:color="auto"/>
              <w:bottom w:val="single" w:sz="6" w:space="0" w:color="auto"/>
              <w:right w:val="single" w:sz="6" w:space="0" w:color="auto"/>
            </w:tcBorders>
          </w:tcPr>
          <w:p w14:paraId="3427A34F"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а) игра по слуху</w:t>
            </w:r>
          </w:p>
        </w:tc>
        <w:tc>
          <w:tcPr>
            <w:tcW w:w="4315" w:type="dxa"/>
            <w:tcBorders>
              <w:top w:val="single" w:sz="6" w:space="0" w:color="auto"/>
              <w:left w:val="single" w:sz="6" w:space="0" w:color="auto"/>
              <w:bottom w:val="single" w:sz="6" w:space="0" w:color="auto"/>
              <w:right w:val="single" w:sz="6" w:space="0" w:color="auto"/>
            </w:tcBorders>
          </w:tcPr>
          <w:p w14:paraId="6FB0CAFD" w14:textId="2D75C35B" w:rsidR="00DC5D56" w:rsidRPr="005C30D6" w:rsidRDefault="00F4147D" w:rsidP="000742DE">
            <w:pPr>
              <w:pStyle w:val="Style28"/>
              <w:widowControl/>
              <w:spacing w:line="240" w:lineRule="auto"/>
              <w:ind w:left="418"/>
              <w:rPr>
                <w:rStyle w:val="FontStyle62"/>
                <w:b w:val="0"/>
                <w:bCs w:val="0"/>
                <w:sz w:val="24"/>
                <w:szCs w:val="24"/>
              </w:rPr>
            </w:pPr>
            <w:r>
              <w:rPr>
                <w:rStyle w:val="FontStyle62"/>
                <w:b w:val="0"/>
                <w:bCs w:val="0"/>
                <w:sz w:val="24"/>
                <w:szCs w:val="24"/>
              </w:rPr>
              <w:t>5</w:t>
            </w:r>
          </w:p>
        </w:tc>
        <w:tc>
          <w:tcPr>
            <w:tcW w:w="1229" w:type="dxa"/>
            <w:tcBorders>
              <w:top w:val="single" w:sz="6" w:space="0" w:color="auto"/>
              <w:left w:val="single" w:sz="6" w:space="0" w:color="auto"/>
              <w:bottom w:val="single" w:sz="6" w:space="0" w:color="auto"/>
              <w:right w:val="single" w:sz="6" w:space="0" w:color="auto"/>
            </w:tcBorders>
          </w:tcPr>
          <w:p w14:paraId="6C683C13" w14:textId="3B90E1B6" w:rsidR="00DC5D56" w:rsidRPr="005C30D6" w:rsidRDefault="00F4147D" w:rsidP="000742DE">
            <w:pPr>
              <w:pStyle w:val="Style28"/>
              <w:widowControl/>
              <w:spacing w:line="240" w:lineRule="auto"/>
              <w:jc w:val="center"/>
              <w:rPr>
                <w:rStyle w:val="FontStyle62"/>
                <w:b w:val="0"/>
                <w:bCs w:val="0"/>
                <w:sz w:val="24"/>
                <w:szCs w:val="24"/>
              </w:rPr>
            </w:pPr>
            <w:r>
              <w:rPr>
                <w:rStyle w:val="FontStyle62"/>
                <w:b w:val="0"/>
                <w:bCs w:val="0"/>
                <w:sz w:val="24"/>
                <w:szCs w:val="24"/>
              </w:rPr>
              <w:t>1</w:t>
            </w:r>
          </w:p>
        </w:tc>
        <w:tc>
          <w:tcPr>
            <w:tcW w:w="1351" w:type="dxa"/>
            <w:tcBorders>
              <w:top w:val="single" w:sz="6" w:space="0" w:color="auto"/>
              <w:left w:val="single" w:sz="6" w:space="0" w:color="auto"/>
              <w:bottom w:val="single" w:sz="6" w:space="0" w:color="auto"/>
              <w:right w:val="nil"/>
            </w:tcBorders>
          </w:tcPr>
          <w:p w14:paraId="75D5A1F4" w14:textId="4C7BD804" w:rsidR="00DC5D56" w:rsidRPr="005C30D6" w:rsidRDefault="00F4147D" w:rsidP="000742DE">
            <w:pPr>
              <w:pStyle w:val="Style28"/>
              <w:widowControl/>
              <w:spacing w:line="240" w:lineRule="auto"/>
              <w:ind w:left="437"/>
              <w:rPr>
                <w:rStyle w:val="FontStyle62"/>
                <w:b w:val="0"/>
                <w:bCs w:val="0"/>
                <w:sz w:val="24"/>
                <w:szCs w:val="24"/>
              </w:rPr>
            </w:pPr>
            <w:r>
              <w:rPr>
                <w:rStyle w:val="FontStyle62"/>
                <w:b w:val="0"/>
                <w:bCs w:val="0"/>
                <w:sz w:val="24"/>
                <w:szCs w:val="24"/>
              </w:rPr>
              <w:t>4</w:t>
            </w:r>
          </w:p>
        </w:tc>
      </w:tr>
      <w:tr w:rsidR="00DC5D56" w:rsidRPr="005C30D6" w14:paraId="2C7CABAC" w14:textId="77777777" w:rsidTr="000742DE">
        <w:trPr>
          <w:trHeight w:val="585"/>
        </w:trPr>
        <w:tc>
          <w:tcPr>
            <w:tcW w:w="2980" w:type="dxa"/>
            <w:tcBorders>
              <w:top w:val="single" w:sz="6" w:space="0" w:color="auto"/>
              <w:left w:val="single" w:sz="6" w:space="0" w:color="auto"/>
              <w:bottom w:val="single" w:sz="6" w:space="0" w:color="auto"/>
              <w:right w:val="single" w:sz="6" w:space="0" w:color="auto"/>
            </w:tcBorders>
          </w:tcPr>
          <w:p w14:paraId="34129E9D"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б) ансамблевое музицирование</w:t>
            </w:r>
          </w:p>
        </w:tc>
        <w:tc>
          <w:tcPr>
            <w:tcW w:w="4315" w:type="dxa"/>
            <w:tcBorders>
              <w:top w:val="single" w:sz="6" w:space="0" w:color="auto"/>
              <w:left w:val="single" w:sz="6" w:space="0" w:color="auto"/>
              <w:bottom w:val="single" w:sz="6" w:space="0" w:color="auto"/>
              <w:right w:val="single" w:sz="6" w:space="0" w:color="auto"/>
            </w:tcBorders>
          </w:tcPr>
          <w:p w14:paraId="495BAE5F" w14:textId="131A5E67" w:rsidR="00DC5D56" w:rsidRPr="005C30D6" w:rsidRDefault="00F4147D" w:rsidP="000742DE">
            <w:pPr>
              <w:pStyle w:val="Style28"/>
              <w:widowControl/>
              <w:spacing w:line="240" w:lineRule="auto"/>
              <w:ind w:left="422"/>
              <w:rPr>
                <w:rStyle w:val="FontStyle62"/>
                <w:b w:val="0"/>
                <w:bCs w:val="0"/>
                <w:sz w:val="24"/>
                <w:szCs w:val="24"/>
              </w:rPr>
            </w:pPr>
            <w:r>
              <w:rPr>
                <w:rStyle w:val="FontStyle62"/>
                <w:b w:val="0"/>
                <w:bCs w:val="0"/>
                <w:sz w:val="24"/>
                <w:szCs w:val="24"/>
              </w:rPr>
              <w:t>7</w:t>
            </w:r>
          </w:p>
        </w:tc>
        <w:tc>
          <w:tcPr>
            <w:tcW w:w="1229" w:type="dxa"/>
            <w:tcBorders>
              <w:top w:val="single" w:sz="6" w:space="0" w:color="auto"/>
              <w:left w:val="single" w:sz="6" w:space="0" w:color="auto"/>
              <w:bottom w:val="single" w:sz="6" w:space="0" w:color="auto"/>
              <w:right w:val="single" w:sz="6" w:space="0" w:color="auto"/>
            </w:tcBorders>
          </w:tcPr>
          <w:p w14:paraId="5D3D5B56"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15E5D081" w14:textId="3B1D0466" w:rsidR="00DC5D56" w:rsidRPr="005C30D6" w:rsidRDefault="00F4147D" w:rsidP="000742DE">
            <w:pPr>
              <w:pStyle w:val="Style28"/>
              <w:widowControl/>
              <w:spacing w:line="240" w:lineRule="auto"/>
              <w:ind w:left="374"/>
              <w:rPr>
                <w:rStyle w:val="FontStyle62"/>
                <w:b w:val="0"/>
                <w:bCs w:val="0"/>
                <w:sz w:val="24"/>
                <w:szCs w:val="24"/>
              </w:rPr>
            </w:pPr>
            <w:r>
              <w:rPr>
                <w:rStyle w:val="FontStyle62"/>
                <w:b w:val="0"/>
                <w:bCs w:val="0"/>
                <w:sz w:val="24"/>
                <w:szCs w:val="24"/>
              </w:rPr>
              <w:t>6</w:t>
            </w:r>
            <w:r w:rsidR="00DC5D56" w:rsidRPr="005C30D6">
              <w:rPr>
                <w:rStyle w:val="FontStyle62"/>
                <w:b w:val="0"/>
                <w:bCs w:val="0"/>
                <w:sz w:val="24"/>
                <w:szCs w:val="24"/>
              </w:rPr>
              <w:t>,5</w:t>
            </w:r>
          </w:p>
        </w:tc>
      </w:tr>
      <w:tr w:rsidR="00DC5D56" w:rsidRPr="005C30D6" w14:paraId="25C64F6A" w14:textId="77777777" w:rsidTr="000742DE">
        <w:trPr>
          <w:trHeight w:val="900"/>
        </w:trPr>
        <w:tc>
          <w:tcPr>
            <w:tcW w:w="2980" w:type="dxa"/>
            <w:tcBorders>
              <w:top w:val="single" w:sz="6" w:space="0" w:color="auto"/>
              <w:left w:val="single" w:sz="6" w:space="0" w:color="auto"/>
              <w:bottom w:val="single" w:sz="6" w:space="0" w:color="auto"/>
              <w:right w:val="single" w:sz="6" w:space="0" w:color="auto"/>
            </w:tcBorders>
          </w:tcPr>
          <w:p w14:paraId="45D2B1E9"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lastRenderedPageBreak/>
              <w:t>в) самостоятельная работа над произведением</w:t>
            </w:r>
          </w:p>
        </w:tc>
        <w:tc>
          <w:tcPr>
            <w:tcW w:w="4315" w:type="dxa"/>
            <w:tcBorders>
              <w:top w:val="single" w:sz="6" w:space="0" w:color="auto"/>
              <w:left w:val="single" w:sz="6" w:space="0" w:color="auto"/>
              <w:bottom w:val="single" w:sz="6" w:space="0" w:color="auto"/>
              <w:right w:val="single" w:sz="6" w:space="0" w:color="auto"/>
            </w:tcBorders>
          </w:tcPr>
          <w:p w14:paraId="3F001BF9" w14:textId="70FC3A35" w:rsidR="00DC5D56" w:rsidRPr="005C30D6" w:rsidRDefault="00F4147D" w:rsidP="000742DE">
            <w:pPr>
              <w:pStyle w:val="Style28"/>
              <w:widowControl/>
              <w:spacing w:line="240" w:lineRule="auto"/>
              <w:ind w:left="422"/>
              <w:rPr>
                <w:rStyle w:val="FontStyle62"/>
                <w:b w:val="0"/>
                <w:bCs w:val="0"/>
                <w:sz w:val="24"/>
                <w:szCs w:val="24"/>
              </w:rPr>
            </w:pPr>
            <w:r>
              <w:rPr>
                <w:rStyle w:val="FontStyle62"/>
                <w:b w:val="0"/>
                <w:bCs w:val="0"/>
                <w:sz w:val="24"/>
                <w:szCs w:val="24"/>
              </w:rPr>
              <w:t>4</w:t>
            </w:r>
          </w:p>
        </w:tc>
        <w:tc>
          <w:tcPr>
            <w:tcW w:w="1229" w:type="dxa"/>
            <w:tcBorders>
              <w:top w:val="single" w:sz="6" w:space="0" w:color="auto"/>
              <w:left w:val="single" w:sz="6" w:space="0" w:color="auto"/>
              <w:bottom w:val="single" w:sz="6" w:space="0" w:color="auto"/>
              <w:right w:val="single" w:sz="6" w:space="0" w:color="auto"/>
            </w:tcBorders>
          </w:tcPr>
          <w:p w14:paraId="023E019E" w14:textId="77777777" w:rsidR="00DC5D56" w:rsidRPr="005C30D6" w:rsidRDefault="00DC5D5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1FD0BBEE" w14:textId="409AAE68" w:rsidR="00DC5D56" w:rsidRPr="005C30D6" w:rsidRDefault="00F4147D" w:rsidP="000742DE">
            <w:pPr>
              <w:pStyle w:val="Style28"/>
              <w:widowControl/>
              <w:spacing w:line="240" w:lineRule="auto"/>
              <w:ind w:left="374"/>
              <w:rPr>
                <w:rStyle w:val="FontStyle62"/>
                <w:b w:val="0"/>
                <w:bCs w:val="0"/>
                <w:sz w:val="24"/>
                <w:szCs w:val="24"/>
              </w:rPr>
            </w:pPr>
            <w:r>
              <w:rPr>
                <w:rStyle w:val="FontStyle62"/>
                <w:b w:val="0"/>
                <w:bCs w:val="0"/>
                <w:sz w:val="24"/>
                <w:szCs w:val="24"/>
              </w:rPr>
              <w:t>3</w:t>
            </w:r>
            <w:r w:rsidR="00DC5D56" w:rsidRPr="005C30D6">
              <w:rPr>
                <w:rStyle w:val="FontStyle62"/>
                <w:b w:val="0"/>
                <w:bCs w:val="0"/>
                <w:sz w:val="24"/>
                <w:szCs w:val="24"/>
              </w:rPr>
              <w:t>,5</w:t>
            </w:r>
          </w:p>
        </w:tc>
      </w:tr>
      <w:tr w:rsidR="00DC5D56" w:rsidRPr="005C30D6" w14:paraId="79A25562" w14:textId="77777777" w:rsidTr="000742DE">
        <w:trPr>
          <w:trHeight w:val="375"/>
        </w:trPr>
        <w:tc>
          <w:tcPr>
            <w:tcW w:w="2980" w:type="dxa"/>
            <w:tcBorders>
              <w:top w:val="single" w:sz="6" w:space="0" w:color="auto"/>
              <w:left w:val="single" w:sz="6" w:space="0" w:color="auto"/>
              <w:bottom w:val="single" w:sz="6" w:space="0" w:color="auto"/>
              <w:right w:val="single" w:sz="6" w:space="0" w:color="auto"/>
            </w:tcBorders>
          </w:tcPr>
          <w:p w14:paraId="43E15798" w14:textId="77777777" w:rsidR="00DC5D56" w:rsidRPr="005C30D6" w:rsidRDefault="00DC5D56" w:rsidP="000742DE">
            <w:pPr>
              <w:pStyle w:val="Style32"/>
              <w:widowControl/>
              <w:rPr>
                <w:rStyle w:val="FontStyle56"/>
                <w:b w:val="0"/>
                <w:bCs w:val="0"/>
                <w:sz w:val="24"/>
                <w:szCs w:val="24"/>
              </w:rPr>
            </w:pPr>
            <w:r w:rsidRPr="005C30D6">
              <w:rPr>
                <w:rStyle w:val="FontStyle56"/>
                <w:b w:val="0"/>
                <w:bCs w:val="0"/>
                <w:sz w:val="24"/>
                <w:szCs w:val="24"/>
              </w:rPr>
              <w:t>ИТОГО:</w:t>
            </w:r>
          </w:p>
        </w:tc>
        <w:tc>
          <w:tcPr>
            <w:tcW w:w="4315" w:type="dxa"/>
            <w:tcBorders>
              <w:top w:val="single" w:sz="6" w:space="0" w:color="auto"/>
              <w:left w:val="single" w:sz="6" w:space="0" w:color="auto"/>
              <w:bottom w:val="single" w:sz="6" w:space="0" w:color="auto"/>
              <w:right w:val="single" w:sz="6" w:space="0" w:color="auto"/>
            </w:tcBorders>
          </w:tcPr>
          <w:p w14:paraId="36EA4400" w14:textId="7CC3ABA1" w:rsidR="00DC5D56" w:rsidRPr="005C30D6" w:rsidRDefault="00F4147D" w:rsidP="000742DE">
            <w:pPr>
              <w:pStyle w:val="Style28"/>
              <w:widowControl/>
              <w:spacing w:line="240" w:lineRule="auto"/>
              <w:ind w:left="389"/>
              <w:rPr>
                <w:rStyle w:val="FontStyle62"/>
                <w:b w:val="0"/>
                <w:bCs w:val="0"/>
                <w:sz w:val="24"/>
                <w:szCs w:val="24"/>
              </w:rPr>
            </w:pPr>
            <w:r>
              <w:rPr>
                <w:rStyle w:val="FontStyle62"/>
                <w:b w:val="0"/>
                <w:bCs w:val="0"/>
                <w:sz w:val="24"/>
                <w:szCs w:val="24"/>
              </w:rPr>
              <w:t>68</w:t>
            </w:r>
          </w:p>
        </w:tc>
        <w:tc>
          <w:tcPr>
            <w:tcW w:w="1229" w:type="dxa"/>
            <w:tcBorders>
              <w:top w:val="single" w:sz="6" w:space="0" w:color="auto"/>
              <w:left w:val="single" w:sz="6" w:space="0" w:color="auto"/>
              <w:bottom w:val="single" w:sz="6" w:space="0" w:color="auto"/>
              <w:right w:val="single" w:sz="6" w:space="0" w:color="auto"/>
            </w:tcBorders>
          </w:tcPr>
          <w:p w14:paraId="543F8F69" w14:textId="0D42158F" w:rsidR="00DC5D56" w:rsidRPr="005C30D6" w:rsidRDefault="00F4147D" w:rsidP="000742DE">
            <w:pPr>
              <w:pStyle w:val="Style28"/>
              <w:widowControl/>
              <w:spacing w:line="240" w:lineRule="auto"/>
              <w:ind w:left="389"/>
              <w:rPr>
                <w:rStyle w:val="FontStyle62"/>
                <w:b w:val="0"/>
                <w:bCs w:val="0"/>
                <w:sz w:val="24"/>
                <w:szCs w:val="24"/>
              </w:rPr>
            </w:pPr>
            <w:r>
              <w:rPr>
                <w:rStyle w:val="FontStyle62"/>
                <w:b w:val="0"/>
                <w:bCs w:val="0"/>
                <w:sz w:val="24"/>
                <w:szCs w:val="24"/>
              </w:rPr>
              <w:t>12</w:t>
            </w:r>
          </w:p>
        </w:tc>
        <w:tc>
          <w:tcPr>
            <w:tcW w:w="1351" w:type="dxa"/>
            <w:tcBorders>
              <w:top w:val="single" w:sz="6" w:space="0" w:color="auto"/>
              <w:left w:val="single" w:sz="6" w:space="0" w:color="auto"/>
              <w:bottom w:val="single" w:sz="6" w:space="0" w:color="auto"/>
              <w:right w:val="nil"/>
            </w:tcBorders>
          </w:tcPr>
          <w:p w14:paraId="256DA010" w14:textId="6C1FE203" w:rsidR="00DC5D56" w:rsidRPr="005C30D6" w:rsidRDefault="00F4147D" w:rsidP="000742DE">
            <w:pPr>
              <w:pStyle w:val="Style28"/>
              <w:widowControl/>
              <w:spacing w:line="240" w:lineRule="auto"/>
              <w:ind w:left="384"/>
              <w:rPr>
                <w:rStyle w:val="FontStyle62"/>
                <w:b w:val="0"/>
                <w:bCs w:val="0"/>
                <w:sz w:val="24"/>
                <w:szCs w:val="24"/>
              </w:rPr>
            </w:pPr>
            <w:r>
              <w:rPr>
                <w:rStyle w:val="FontStyle62"/>
                <w:b w:val="0"/>
                <w:bCs w:val="0"/>
                <w:sz w:val="24"/>
                <w:szCs w:val="24"/>
              </w:rPr>
              <w:t>56</w:t>
            </w:r>
          </w:p>
        </w:tc>
      </w:tr>
    </w:tbl>
    <w:p w14:paraId="63B28D0E" w14:textId="77777777" w:rsidR="00DC5D56" w:rsidRPr="005C30D6" w:rsidRDefault="00DC5D56" w:rsidP="00DC5D56">
      <w:pPr>
        <w:pStyle w:val="Style29"/>
        <w:widowControl/>
        <w:spacing w:before="82"/>
        <w:ind w:left="2722"/>
        <w:jc w:val="both"/>
        <w:rPr>
          <w:rStyle w:val="FontStyle56"/>
          <w:b w:val="0"/>
          <w:bCs w:val="0"/>
          <w:sz w:val="24"/>
          <w:szCs w:val="24"/>
        </w:rPr>
      </w:pPr>
    </w:p>
    <w:p w14:paraId="53DA470C" w14:textId="77777777" w:rsidR="00DC5D56" w:rsidRPr="005C30D6" w:rsidRDefault="00DC5D56" w:rsidP="00DC5D56">
      <w:pPr>
        <w:pStyle w:val="Style11"/>
        <w:widowControl/>
        <w:tabs>
          <w:tab w:val="left" w:pos="9355"/>
        </w:tabs>
        <w:spacing w:before="34" w:line="422" w:lineRule="exact"/>
        <w:ind w:left="3715" w:right="-1"/>
        <w:jc w:val="left"/>
        <w:rPr>
          <w:rStyle w:val="FontStyle58"/>
        </w:rPr>
      </w:pPr>
      <w:r w:rsidRPr="005C30D6">
        <w:rPr>
          <w:rStyle w:val="FontStyle58"/>
        </w:rPr>
        <w:t xml:space="preserve">Старшие (3 - 5) классы </w:t>
      </w:r>
    </w:p>
    <w:p w14:paraId="77E485F3" w14:textId="77777777" w:rsidR="00DC5D56" w:rsidRPr="005C30D6" w:rsidRDefault="00DC5D56" w:rsidP="00DC5D56">
      <w:pPr>
        <w:spacing w:after="96" w:line="1" w:lineRule="exact"/>
        <w:rPr>
          <w:sz w:val="24"/>
          <w:szCs w:val="24"/>
        </w:rPr>
      </w:pPr>
    </w:p>
    <w:tbl>
      <w:tblPr>
        <w:tblW w:w="10060" w:type="dxa"/>
        <w:tblInd w:w="40" w:type="dxa"/>
        <w:tblLayout w:type="fixed"/>
        <w:tblCellMar>
          <w:left w:w="40" w:type="dxa"/>
          <w:right w:w="40" w:type="dxa"/>
        </w:tblCellMar>
        <w:tblLook w:val="0000" w:firstRow="0" w:lastRow="0" w:firstColumn="0" w:lastColumn="0" w:noHBand="0" w:noVBand="0"/>
      </w:tblPr>
      <w:tblGrid>
        <w:gridCol w:w="6374"/>
        <w:gridCol w:w="1142"/>
        <w:gridCol w:w="1128"/>
        <w:gridCol w:w="1416"/>
      </w:tblGrid>
      <w:tr w:rsidR="00DC5D56" w:rsidRPr="005C30D6" w14:paraId="5C96EA81" w14:textId="77777777" w:rsidTr="000742DE">
        <w:tc>
          <w:tcPr>
            <w:tcW w:w="6374" w:type="dxa"/>
            <w:tcBorders>
              <w:top w:val="single" w:sz="6" w:space="0" w:color="auto"/>
              <w:left w:val="single" w:sz="6" w:space="0" w:color="auto"/>
              <w:bottom w:val="single" w:sz="6" w:space="0" w:color="auto"/>
              <w:right w:val="single" w:sz="6" w:space="0" w:color="auto"/>
            </w:tcBorders>
          </w:tcPr>
          <w:p w14:paraId="14F3BF61" w14:textId="77777777" w:rsidR="00DC5D56" w:rsidRPr="005C30D6" w:rsidRDefault="00DC5D56" w:rsidP="000742DE">
            <w:pPr>
              <w:pStyle w:val="Style28"/>
              <w:widowControl/>
              <w:spacing w:line="240" w:lineRule="auto"/>
              <w:ind w:left="643"/>
              <w:rPr>
                <w:rStyle w:val="FontStyle62"/>
                <w:b w:val="0"/>
                <w:bCs w:val="0"/>
                <w:sz w:val="24"/>
                <w:szCs w:val="24"/>
              </w:rPr>
            </w:pPr>
            <w:r w:rsidRPr="005C30D6">
              <w:rPr>
                <w:rStyle w:val="FontStyle62"/>
                <w:b w:val="0"/>
                <w:bCs w:val="0"/>
                <w:sz w:val="24"/>
                <w:szCs w:val="24"/>
              </w:rPr>
              <w:t>Содержание и виды работы</w:t>
            </w:r>
          </w:p>
        </w:tc>
        <w:tc>
          <w:tcPr>
            <w:tcW w:w="1142" w:type="dxa"/>
            <w:tcBorders>
              <w:top w:val="single" w:sz="6" w:space="0" w:color="auto"/>
              <w:left w:val="single" w:sz="6" w:space="0" w:color="auto"/>
              <w:bottom w:val="single" w:sz="6" w:space="0" w:color="auto"/>
              <w:right w:val="single" w:sz="6" w:space="0" w:color="auto"/>
            </w:tcBorders>
          </w:tcPr>
          <w:p w14:paraId="6601A8B4" w14:textId="77777777" w:rsidR="00DC5D56" w:rsidRPr="005C30D6" w:rsidRDefault="00DC5D56" w:rsidP="000742DE">
            <w:pPr>
              <w:pStyle w:val="Style28"/>
              <w:widowControl/>
              <w:rPr>
                <w:rStyle w:val="FontStyle62"/>
                <w:b w:val="0"/>
                <w:bCs w:val="0"/>
                <w:sz w:val="24"/>
                <w:szCs w:val="24"/>
              </w:rPr>
            </w:pPr>
            <w:r w:rsidRPr="005C30D6">
              <w:rPr>
                <w:rStyle w:val="FontStyle62"/>
                <w:b w:val="0"/>
                <w:bCs w:val="0"/>
                <w:sz w:val="24"/>
                <w:szCs w:val="24"/>
              </w:rPr>
              <w:t>Кол-во часов</w:t>
            </w:r>
          </w:p>
        </w:tc>
        <w:tc>
          <w:tcPr>
            <w:tcW w:w="1128" w:type="dxa"/>
            <w:tcBorders>
              <w:top w:val="single" w:sz="6" w:space="0" w:color="auto"/>
              <w:left w:val="single" w:sz="6" w:space="0" w:color="auto"/>
              <w:bottom w:val="single" w:sz="6" w:space="0" w:color="auto"/>
              <w:right w:val="single" w:sz="6" w:space="0" w:color="auto"/>
            </w:tcBorders>
          </w:tcPr>
          <w:p w14:paraId="68B1F1A2"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Теория</w:t>
            </w:r>
          </w:p>
        </w:tc>
        <w:tc>
          <w:tcPr>
            <w:tcW w:w="1416" w:type="dxa"/>
            <w:tcBorders>
              <w:top w:val="single" w:sz="6" w:space="0" w:color="auto"/>
              <w:left w:val="single" w:sz="6" w:space="0" w:color="auto"/>
              <w:bottom w:val="single" w:sz="6" w:space="0" w:color="auto"/>
              <w:right w:val="single" w:sz="6" w:space="0" w:color="auto"/>
            </w:tcBorders>
          </w:tcPr>
          <w:p w14:paraId="0D8FB171"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Практика</w:t>
            </w:r>
          </w:p>
        </w:tc>
      </w:tr>
      <w:tr w:rsidR="00DC5D56" w:rsidRPr="005C30D6" w14:paraId="0F003634" w14:textId="77777777" w:rsidTr="000742DE">
        <w:tc>
          <w:tcPr>
            <w:tcW w:w="6374" w:type="dxa"/>
            <w:tcBorders>
              <w:top w:val="single" w:sz="6" w:space="0" w:color="auto"/>
              <w:left w:val="single" w:sz="6" w:space="0" w:color="auto"/>
              <w:bottom w:val="single" w:sz="6" w:space="0" w:color="auto"/>
              <w:right w:val="single" w:sz="6" w:space="0" w:color="auto"/>
            </w:tcBorders>
          </w:tcPr>
          <w:p w14:paraId="24AF4862"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I Организация музыкальных интересов учащихся:</w:t>
            </w:r>
          </w:p>
        </w:tc>
        <w:tc>
          <w:tcPr>
            <w:tcW w:w="1142" w:type="dxa"/>
            <w:tcBorders>
              <w:top w:val="single" w:sz="6" w:space="0" w:color="auto"/>
              <w:left w:val="single" w:sz="6" w:space="0" w:color="auto"/>
              <w:bottom w:val="single" w:sz="6" w:space="0" w:color="auto"/>
              <w:right w:val="single" w:sz="6" w:space="0" w:color="auto"/>
            </w:tcBorders>
          </w:tcPr>
          <w:p w14:paraId="73789231" w14:textId="77777777" w:rsidR="00DC5D56" w:rsidRPr="005C30D6" w:rsidRDefault="00DC5D5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738D63A6" w14:textId="77777777" w:rsidR="00DC5D56" w:rsidRPr="005C30D6" w:rsidRDefault="00DC5D5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1234CF45" w14:textId="77777777" w:rsidR="00DC5D56" w:rsidRPr="005C30D6" w:rsidRDefault="00DC5D56" w:rsidP="000742DE">
            <w:pPr>
              <w:pStyle w:val="Style1"/>
              <w:widowControl/>
            </w:pPr>
          </w:p>
        </w:tc>
      </w:tr>
      <w:tr w:rsidR="00DC5D56" w:rsidRPr="005C30D6" w14:paraId="561B65DB" w14:textId="77777777" w:rsidTr="000742DE">
        <w:tc>
          <w:tcPr>
            <w:tcW w:w="6374" w:type="dxa"/>
            <w:tcBorders>
              <w:top w:val="single" w:sz="6" w:space="0" w:color="auto"/>
              <w:left w:val="single" w:sz="6" w:space="0" w:color="auto"/>
              <w:bottom w:val="single" w:sz="6" w:space="0" w:color="auto"/>
              <w:right w:val="single" w:sz="6" w:space="0" w:color="auto"/>
            </w:tcBorders>
          </w:tcPr>
          <w:p w14:paraId="162C1BD8" w14:textId="07A84B4A" w:rsidR="00DC5D56" w:rsidRPr="005C30D6" w:rsidRDefault="000C447A" w:rsidP="000742DE">
            <w:pPr>
              <w:pStyle w:val="Style28"/>
              <w:widowControl/>
              <w:spacing w:line="240" w:lineRule="auto"/>
              <w:ind w:left="370"/>
              <w:rPr>
                <w:rStyle w:val="FontStyle62"/>
                <w:b w:val="0"/>
                <w:bCs w:val="0"/>
                <w:sz w:val="24"/>
                <w:szCs w:val="24"/>
              </w:rPr>
            </w:pPr>
            <w:r>
              <w:rPr>
                <w:rStyle w:val="FontStyle62"/>
                <w:b w:val="0"/>
                <w:bCs w:val="0"/>
                <w:sz w:val="24"/>
                <w:szCs w:val="24"/>
              </w:rPr>
              <w:t>1</w:t>
            </w:r>
            <w:r w:rsidR="00DC5D56" w:rsidRPr="005C30D6">
              <w:rPr>
                <w:rStyle w:val="FontStyle62"/>
                <w:b w:val="0"/>
                <w:bCs w:val="0"/>
                <w:sz w:val="24"/>
                <w:szCs w:val="24"/>
              </w:rPr>
              <w:t>. Беседы о музыке</w:t>
            </w:r>
          </w:p>
        </w:tc>
        <w:tc>
          <w:tcPr>
            <w:tcW w:w="1142" w:type="dxa"/>
            <w:tcBorders>
              <w:top w:val="single" w:sz="6" w:space="0" w:color="auto"/>
              <w:left w:val="single" w:sz="6" w:space="0" w:color="auto"/>
              <w:bottom w:val="single" w:sz="6" w:space="0" w:color="auto"/>
              <w:right w:val="single" w:sz="6" w:space="0" w:color="auto"/>
            </w:tcBorders>
          </w:tcPr>
          <w:p w14:paraId="3534F4BA" w14:textId="7A2BD0C9" w:rsidR="00DC5D56" w:rsidRPr="005C30D6" w:rsidRDefault="00F4147D" w:rsidP="000742DE">
            <w:pPr>
              <w:pStyle w:val="Style28"/>
              <w:widowControl/>
              <w:spacing w:line="240" w:lineRule="auto"/>
              <w:ind w:left="446"/>
              <w:rPr>
                <w:rStyle w:val="FontStyle62"/>
                <w:b w:val="0"/>
                <w:bCs w:val="0"/>
                <w:sz w:val="24"/>
                <w:szCs w:val="24"/>
              </w:rPr>
            </w:pPr>
            <w:r>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4B9D5372" w14:textId="524AB251" w:rsidR="00DC5D56" w:rsidRPr="005C30D6" w:rsidRDefault="00F4147D" w:rsidP="000742DE">
            <w:pPr>
              <w:pStyle w:val="Style28"/>
              <w:widowControl/>
              <w:spacing w:line="240" w:lineRule="auto"/>
              <w:ind w:left="514"/>
              <w:rPr>
                <w:rStyle w:val="FontStyle62"/>
                <w:b w:val="0"/>
                <w:bCs w:val="0"/>
                <w:sz w:val="24"/>
                <w:szCs w:val="24"/>
              </w:rPr>
            </w:pPr>
            <w:r>
              <w:rPr>
                <w:rStyle w:val="FontStyle62"/>
                <w:b w:val="0"/>
                <w:bCs w:val="0"/>
                <w:sz w:val="24"/>
                <w:szCs w:val="24"/>
              </w:rPr>
              <w:t>2</w:t>
            </w:r>
          </w:p>
        </w:tc>
        <w:tc>
          <w:tcPr>
            <w:tcW w:w="1416" w:type="dxa"/>
            <w:tcBorders>
              <w:top w:val="single" w:sz="6" w:space="0" w:color="auto"/>
              <w:left w:val="single" w:sz="6" w:space="0" w:color="auto"/>
              <w:bottom w:val="single" w:sz="6" w:space="0" w:color="auto"/>
              <w:right w:val="single" w:sz="6" w:space="0" w:color="auto"/>
            </w:tcBorders>
          </w:tcPr>
          <w:p w14:paraId="6D970804" w14:textId="77777777" w:rsidR="00DC5D56" w:rsidRPr="005C30D6" w:rsidRDefault="00DC5D56" w:rsidP="000742DE">
            <w:pPr>
              <w:pStyle w:val="Style22"/>
              <w:widowControl/>
              <w:ind w:left="422"/>
              <w:rPr>
                <w:rStyle w:val="FontStyle67"/>
                <w:b w:val="0"/>
                <w:bCs w:val="0"/>
                <w:sz w:val="24"/>
                <w:szCs w:val="24"/>
              </w:rPr>
            </w:pPr>
            <w:r w:rsidRPr="005C30D6">
              <w:rPr>
                <w:rStyle w:val="FontStyle67"/>
                <w:b w:val="0"/>
                <w:bCs w:val="0"/>
                <w:sz w:val="24"/>
                <w:szCs w:val="24"/>
              </w:rPr>
              <w:t>-</w:t>
            </w:r>
          </w:p>
        </w:tc>
      </w:tr>
      <w:tr w:rsidR="00DC5D56" w:rsidRPr="005C30D6" w14:paraId="00971AFA" w14:textId="77777777" w:rsidTr="000742DE">
        <w:tc>
          <w:tcPr>
            <w:tcW w:w="6374" w:type="dxa"/>
            <w:tcBorders>
              <w:top w:val="single" w:sz="6" w:space="0" w:color="auto"/>
              <w:left w:val="single" w:sz="6" w:space="0" w:color="auto"/>
              <w:bottom w:val="single" w:sz="6" w:space="0" w:color="auto"/>
              <w:right w:val="single" w:sz="6" w:space="0" w:color="auto"/>
            </w:tcBorders>
          </w:tcPr>
          <w:p w14:paraId="741F6BAE" w14:textId="343C8913" w:rsidR="00DC5D56" w:rsidRPr="005C30D6" w:rsidRDefault="000C447A" w:rsidP="000742DE">
            <w:pPr>
              <w:pStyle w:val="Style28"/>
              <w:widowControl/>
              <w:spacing w:line="240" w:lineRule="auto"/>
              <w:ind w:left="365"/>
              <w:rPr>
                <w:rStyle w:val="FontStyle62"/>
                <w:b w:val="0"/>
                <w:bCs w:val="0"/>
                <w:sz w:val="24"/>
                <w:szCs w:val="24"/>
              </w:rPr>
            </w:pPr>
            <w:r>
              <w:rPr>
                <w:rStyle w:val="FontStyle62"/>
                <w:b w:val="0"/>
                <w:bCs w:val="0"/>
                <w:sz w:val="24"/>
                <w:szCs w:val="24"/>
              </w:rPr>
              <w:t>2</w:t>
            </w:r>
            <w:r w:rsidR="00DC5D56" w:rsidRPr="005C30D6">
              <w:rPr>
                <w:rStyle w:val="FontStyle62"/>
                <w:b w:val="0"/>
                <w:bCs w:val="0"/>
                <w:sz w:val="24"/>
                <w:szCs w:val="24"/>
              </w:rPr>
              <w:t>. Слушание музыки на уроках</w:t>
            </w:r>
          </w:p>
        </w:tc>
        <w:tc>
          <w:tcPr>
            <w:tcW w:w="1142" w:type="dxa"/>
            <w:tcBorders>
              <w:top w:val="single" w:sz="6" w:space="0" w:color="auto"/>
              <w:left w:val="single" w:sz="6" w:space="0" w:color="auto"/>
              <w:bottom w:val="single" w:sz="6" w:space="0" w:color="auto"/>
              <w:right w:val="single" w:sz="6" w:space="0" w:color="auto"/>
            </w:tcBorders>
          </w:tcPr>
          <w:p w14:paraId="7472EC57" w14:textId="3A389CD2" w:rsidR="00DC5D56" w:rsidRPr="005C30D6" w:rsidRDefault="00F4147D" w:rsidP="000742DE">
            <w:pPr>
              <w:pStyle w:val="Style28"/>
              <w:widowControl/>
              <w:spacing w:line="240" w:lineRule="auto"/>
              <w:ind w:left="422"/>
              <w:rPr>
                <w:rStyle w:val="FontStyle62"/>
                <w:b w:val="0"/>
                <w:bCs w:val="0"/>
                <w:sz w:val="24"/>
                <w:szCs w:val="24"/>
              </w:rPr>
            </w:pPr>
            <w:r>
              <w:rPr>
                <w:rStyle w:val="FontStyle62"/>
                <w:b w:val="0"/>
                <w:bCs w:val="0"/>
                <w:sz w:val="24"/>
                <w:szCs w:val="24"/>
              </w:rPr>
              <w:t>5</w:t>
            </w:r>
          </w:p>
        </w:tc>
        <w:tc>
          <w:tcPr>
            <w:tcW w:w="1128" w:type="dxa"/>
            <w:tcBorders>
              <w:top w:val="single" w:sz="6" w:space="0" w:color="auto"/>
              <w:left w:val="single" w:sz="6" w:space="0" w:color="auto"/>
              <w:bottom w:val="single" w:sz="6" w:space="0" w:color="auto"/>
              <w:right w:val="single" w:sz="6" w:space="0" w:color="auto"/>
            </w:tcBorders>
          </w:tcPr>
          <w:p w14:paraId="77E1C8CD" w14:textId="28E50745" w:rsidR="00DC5D56" w:rsidRPr="005C30D6" w:rsidRDefault="00F4147D" w:rsidP="000742DE">
            <w:pPr>
              <w:pStyle w:val="Style41"/>
              <w:widowControl/>
              <w:spacing w:line="43" w:lineRule="exact"/>
              <w:ind w:left="494"/>
              <w:rPr>
                <w:rStyle w:val="FontStyle64"/>
                <w:b w:val="0"/>
                <w:bCs w:val="0"/>
                <w:position w:val="-3"/>
                <w:sz w:val="24"/>
                <w:szCs w:val="24"/>
              </w:rPr>
            </w:pPr>
            <w:r>
              <w:rPr>
                <w:rStyle w:val="FontStyle64"/>
                <w:b w:val="0"/>
                <w:bCs w:val="0"/>
                <w:position w:val="-3"/>
                <w:sz w:val="24"/>
                <w:szCs w:val="24"/>
              </w:rPr>
              <w:t>-</w:t>
            </w:r>
            <w:r w:rsidR="00DC5D56" w:rsidRPr="005C30D6">
              <w:rPr>
                <w:rStyle w:val="FontStyle64"/>
                <w:b w:val="0"/>
                <w:bCs w:val="0"/>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2BE162C6" w14:textId="4E6BE872" w:rsidR="00DC5D56" w:rsidRPr="005C30D6" w:rsidRDefault="00F4147D" w:rsidP="000742DE">
            <w:pPr>
              <w:pStyle w:val="Style28"/>
              <w:widowControl/>
              <w:spacing w:line="240" w:lineRule="auto"/>
              <w:ind w:left="418"/>
              <w:rPr>
                <w:rStyle w:val="FontStyle62"/>
                <w:b w:val="0"/>
                <w:bCs w:val="0"/>
                <w:sz w:val="24"/>
                <w:szCs w:val="24"/>
              </w:rPr>
            </w:pPr>
            <w:r>
              <w:rPr>
                <w:rStyle w:val="FontStyle62"/>
                <w:b w:val="0"/>
                <w:bCs w:val="0"/>
                <w:sz w:val="24"/>
                <w:szCs w:val="24"/>
              </w:rPr>
              <w:t>5</w:t>
            </w:r>
          </w:p>
        </w:tc>
      </w:tr>
      <w:tr w:rsidR="00DC5D56" w:rsidRPr="005C30D6" w14:paraId="500399A5" w14:textId="77777777" w:rsidTr="000742DE">
        <w:tc>
          <w:tcPr>
            <w:tcW w:w="6374" w:type="dxa"/>
            <w:tcBorders>
              <w:top w:val="single" w:sz="6" w:space="0" w:color="auto"/>
              <w:left w:val="single" w:sz="6" w:space="0" w:color="auto"/>
              <w:bottom w:val="single" w:sz="6" w:space="0" w:color="auto"/>
              <w:right w:val="single" w:sz="6" w:space="0" w:color="auto"/>
            </w:tcBorders>
          </w:tcPr>
          <w:p w14:paraId="3FF2A284" w14:textId="77777777" w:rsidR="00DC5D56" w:rsidRPr="005C30D6" w:rsidRDefault="00DC5D56" w:rsidP="000742DE">
            <w:pPr>
              <w:pStyle w:val="Style28"/>
              <w:widowControl/>
              <w:spacing w:line="422" w:lineRule="exact"/>
              <w:rPr>
                <w:rStyle w:val="FontStyle62"/>
                <w:b w:val="0"/>
                <w:bCs w:val="0"/>
                <w:sz w:val="24"/>
                <w:szCs w:val="24"/>
              </w:rPr>
            </w:pPr>
            <w:r w:rsidRPr="005C30D6">
              <w:rPr>
                <w:rStyle w:val="FontStyle62"/>
                <w:b w:val="0"/>
                <w:bCs w:val="0"/>
                <w:sz w:val="24"/>
                <w:szCs w:val="24"/>
              </w:rPr>
              <w:t>II Развитие музыкальной грамотности и обучение чтению нот</w:t>
            </w:r>
          </w:p>
        </w:tc>
        <w:tc>
          <w:tcPr>
            <w:tcW w:w="1142" w:type="dxa"/>
            <w:tcBorders>
              <w:top w:val="single" w:sz="6" w:space="0" w:color="auto"/>
              <w:left w:val="single" w:sz="6" w:space="0" w:color="auto"/>
              <w:bottom w:val="single" w:sz="6" w:space="0" w:color="auto"/>
              <w:right w:val="single" w:sz="6" w:space="0" w:color="auto"/>
            </w:tcBorders>
          </w:tcPr>
          <w:p w14:paraId="5A51768C" w14:textId="3AD09187" w:rsidR="00DC5D56" w:rsidRPr="005C30D6" w:rsidRDefault="00F4147D" w:rsidP="000742DE">
            <w:pPr>
              <w:pStyle w:val="Style28"/>
              <w:widowControl/>
              <w:spacing w:line="240" w:lineRule="auto"/>
              <w:ind w:left="499"/>
              <w:rPr>
                <w:rStyle w:val="FontStyle62"/>
                <w:b w:val="0"/>
                <w:bCs w:val="0"/>
                <w:sz w:val="24"/>
                <w:szCs w:val="24"/>
              </w:rPr>
            </w:pPr>
            <w:r>
              <w:rPr>
                <w:rStyle w:val="FontStyle62"/>
                <w:b w:val="0"/>
                <w:bCs w:val="0"/>
                <w:sz w:val="24"/>
                <w:szCs w:val="24"/>
              </w:rPr>
              <w:t>4</w:t>
            </w:r>
          </w:p>
        </w:tc>
        <w:tc>
          <w:tcPr>
            <w:tcW w:w="1128" w:type="dxa"/>
            <w:tcBorders>
              <w:top w:val="single" w:sz="6" w:space="0" w:color="auto"/>
              <w:left w:val="single" w:sz="6" w:space="0" w:color="auto"/>
              <w:bottom w:val="single" w:sz="6" w:space="0" w:color="auto"/>
              <w:right w:val="single" w:sz="6" w:space="0" w:color="auto"/>
            </w:tcBorders>
          </w:tcPr>
          <w:p w14:paraId="023DC0F0" w14:textId="0BD134F2" w:rsidR="00DC5D56" w:rsidRPr="005C30D6" w:rsidRDefault="00F4147D" w:rsidP="00F4147D">
            <w:pPr>
              <w:pStyle w:val="Style1"/>
              <w:widowControl/>
              <w:jc w:val="center"/>
            </w:pPr>
            <w:r>
              <w:t>-</w:t>
            </w:r>
          </w:p>
        </w:tc>
        <w:tc>
          <w:tcPr>
            <w:tcW w:w="1416" w:type="dxa"/>
            <w:tcBorders>
              <w:top w:val="single" w:sz="6" w:space="0" w:color="auto"/>
              <w:left w:val="single" w:sz="6" w:space="0" w:color="auto"/>
              <w:bottom w:val="single" w:sz="6" w:space="0" w:color="auto"/>
              <w:right w:val="single" w:sz="6" w:space="0" w:color="auto"/>
            </w:tcBorders>
          </w:tcPr>
          <w:p w14:paraId="161F7621" w14:textId="199F356C" w:rsidR="00DC5D56" w:rsidRPr="005C30D6" w:rsidRDefault="00F4147D" w:rsidP="000742DE">
            <w:pPr>
              <w:pStyle w:val="Style28"/>
              <w:widowControl/>
              <w:spacing w:line="240" w:lineRule="auto"/>
              <w:ind w:left="422"/>
              <w:rPr>
                <w:rStyle w:val="FontStyle62"/>
                <w:b w:val="0"/>
                <w:bCs w:val="0"/>
                <w:sz w:val="24"/>
                <w:szCs w:val="24"/>
              </w:rPr>
            </w:pPr>
            <w:r>
              <w:rPr>
                <w:rStyle w:val="FontStyle62"/>
                <w:b w:val="0"/>
                <w:bCs w:val="0"/>
                <w:sz w:val="24"/>
                <w:szCs w:val="24"/>
              </w:rPr>
              <w:t>4</w:t>
            </w:r>
          </w:p>
        </w:tc>
      </w:tr>
      <w:tr w:rsidR="00DC5D56" w:rsidRPr="005C30D6" w14:paraId="4029B0C3" w14:textId="77777777" w:rsidTr="000742DE">
        <w:tc>
          <w:tcPr>
            <w:tcW w:w="6374" w:type="dxa"/>
            <w:tcBorders>
              <w:top w:val="single" w:sz="6" w:space="0" w:color="auto"/>
              <w:left w:val="single" w:sz="6" w:space="0" w:color="auto"/>
              <w:bottom w:val="single" w:sz="6" w:space="0" w:color="auto"/>
              <w:right w:val="single" w:sz="6" w:space="0" w:color="auto"/>
            </w:tcBorders>
          </w:tcPr>
          <w:p w14:paraId="352A2EA0"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 транспонирование</w:t>
            </w:r>
          </w:p>
        </w:tc>
        <w:tc>
          <w:tcPr>
            <w:tcW w:w="1142" w:type="dxa"/>
            <w:tcBorders>
              <w:top w:val="single" w:sz="6" w:space="0" w:color="auto"/>
              <w:left w:val="single" w:sz="6" w:space="0" w:color="auto"/>
              <w:bottom w:val="single" w:sz="6" w:space="0" w:color="auto"/>
              <w:right w:val="single" w:sz="6" w:space="0" w:color="auto"/>
            </w:tcBorders>
          </w:tcPr>
          <w:p w14:paraId="2E4B883E" w14:textId="77777777" w:rsidR="00DC5D56" w:rsidRPr="005C30D6" w:rsidRDefault="00DC5D56" w:rsidP="000742DE">
            <w:pPr>
              <w:pStyle w:val="Style28"/>
              <w:widowControl/>
              <w:spacing w:line="240" w:lineRule="auto"/>
              <w:ind w:left="499"/>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22B67D61" w14:textId="77777777" w:rsidR="00DC5D56" w:rsidRPr="005C30D6" w:rsidRDefault="00DC5D56" w:rsidP="000742DE">
            <w:pPr>
              <w:pStyle w:val="Style31"/>
              <w:widowControl/>
              <w:spacing w:line="38" w:lineRule="exact"/>
              <w:ind w:left="494"/>
              <w:rPr>
                <w:rStyle w:val="FontStyle65"/>
                <w:position w:val="-3"/>
                <w:sz w:val="24"/>
                <w:szCs w:val="24"/>
              </w:rPr>
            </w:pPr>
            <w:r w:rsidRPr="005C30D6">
              <w:rPr>
                <w:rStyle w:val="FontStyle65"/>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4DF4B752" w14:textId="77777777" w:rsidR="00DC5D56" w:rsidRPr="005C30D6" w:rsidRDefault="00DC5D5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DC5D56" w:rsidRPr="005C30D6" w14:paraId="777B4B69" w14:textId="77777777" w:rsidTr="000742DE">
        <w:tc>
          <w:tcPr>
            <w:tcW w:w="6374" w:type="dxa"/>
            <w:tcBorders>
              <w:top w:val="single" w:sz="6" w:space="0" w:color="auto"/>
              <w:left w:val="single" w:sz="6" w:space="0" w:color="auto"/>
              <w:bottom w:val="single" w:sz="6" w:space="0" w:color="auto"/>
              <w:right w:val="single" w:sz="6" w:space="0" w:color="auto"/>
            </w:tcBorders>
          </w:tcPr>
          <w:p w14:paraId="1A6EF8DE"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III Работа над репертуаром</w:t>
            </w:r>
          </w:p>
        </w:tc>
        <w:tc>
          <w:tcPr>
            <w:tcW w:w="1142" w:type="dxa"/>
            <w:tcBorders>
              <w:top w:val="single" w:sz="6" w:space="0" w:color="auto"/>
              <w:left w:val="single" w:sz="6" w:space="0" w:color="auto"/>
              <w:bottom w:val="single" w:sz="6" w:space="0" w:color="auto"/>
              <w:right w:val="single" w:sz="6" w:space="0" w:color="auto"/>
            </w:tcBorders>
          </w:tcPr>
          <w:p w14:paraId="2E4E0FD3" w14:textId="77777777" w:rsidR="00DC5D56" w:rsidRPr="005C30D6" w:rsidRDefault="00DC5D5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03C1EDD1" w14:textId="77777777" w:rsidR="00DC5D56" w:rsidRPr="005C30D6" w:rsidRDefault="00DC5D5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41CD2E70" w14:textId="77777777" w:rsidR="00DC5D56" w:rsidRPr="005C30D6" w:rsidRDefault="00DC5D56" w:rsidP="000742DE">
            <w:pPr>
              <w:pStyle w:val="Style1"/>
              <w:widowControl/>
            </w:pPr>
          </w:p>
        </w:tc>
      </w:tr>
      <w:tr w:rsidR="00DC5D56" w:rsidRPr="005C30D6" w14:paraId="07B6A191" w14:textId="77777777" w:rsidTr="000742DE">
        <w:tc>
          <w:tcPr>
            <w:tcW w:w="6374" w:type="dxa"/>
            <w:tcBorders>
              <w:top w:val="single" w:sz="6" w:space="0" w:color="auto"/>
              <w:left w:val="single" w:sz="6" w:space="0" w:color="auto"/>
              <w:bottom w:val="single" w:sz="6" w:space="0" w:color="auto"/>
              <w:right w:val="single" w:sz="6" w:space="0" w:color="auto"/>
            </w:tcBorders>
          </w:tcPr>
          <w:p w14:paraId="5008FB59" w14:textId="2F320E7E" w:rsidR="00DC5D56" w:rsidRPr="005C30D6" w:rsidRDefault="000C447A" w:rsidP="000742DE">
            <w:pPr>
              <w:pStyle w:val="Style28"/>
              <w:widowControl/>
              <w:ind w:left="370"/>
              <w:rPr>
                <w:rStyle w:val="FontStyle62"/>
                <w:b w:val="0"/>
                <w:bCs w:val="0"/>
                <w:sz w:val="24"/>
                <w:szCs w:val="24"/>
              </w:rPr>
            </w:pPr>
            <w:r>
              <w:rPr>
                <w:rStyle w:val="FontStyle62"/>
                <w:b w:val="0"/>
                <w:bCs w:val="0"/>
                <w:sz w:val="24"/>
                <w:szCs w:val="24"/>
              </w:rPr>
              <w:t>1</w:t>
            </w:r>
            <w:r w:rsidR="00DC5D56" w:rsidRPr="005C30D6">
              <w:rPr>
                <w:rStyle w:val="FontStyle62"/>
                <w:b w:val="0"/>
                <w:bCs w:val="0"/>
                <w:sz w:val="24"/>
                <w:szCs w:val="24"/>
              </w:rPr>
              <w:t>. Работа над основными игровыми приемами, принципами звукоизвлечения, инструктивно-техническим материалом</w:t>
            </w:r>
          </w:p>
        </w:tc>
        <w:tc>
          <w:tcPr>
            <w:tcW w:w="1142" w:type="dxa"/>
            <w:tcBorders>
              <w:top w:val="single" w:sz="6" w:space="0" w:color="auto"/>
              <w:left w:val="single" w:sz="6" w:space="0" w:color="auto"/>
              <w:bottom w:val="single" w:sz="6" w:space="0" w:color="auto"/>
              <w:right w:val="single" w:sz="6" w:space="0" w:color="auto"/>
            </w:tcBorders>
          </w:tcPr>
          <w:p w14:paraId="039F5715" w14:textId="62BB2CDD" w:rsidR="00DC5D56" w:rsidRPr="005C30D6" w:rsidRDefault="00F4147D" w:rsidP="000742DE">
            <w:pPr>
              <w:pStyle w:val="Style28"/>
              <w:widowControl/>
              <w:spacing w:line="240" w:lineRule="auto"/>
              <w:ind w:left="365"/>
              <w:rPr>
                <w:rStyle w:val="FontStyle62"/>
                <w:b w:val="0"/>
                <w:bCs w:val="0"/>
                <w:sz w:val="24"/>
                <w:szCs w:val="24"/>
              </w:rPr>
            </w:pPr>
            <w:r>
              <w:rPr>
                <w:rStyle w:val="FontStyle62"/>
                <w:b w:val="0"/>
                <w:bCs w:val="0"/>
                <w:sz w:val="24"/>
                <w:szCs w:val="24"/>
              </w:rPr>
              <w:t>14</w:t>
            </w:r>
          </w:p>
        </w:tc>
        <w:tc>
          <w:tcPr>
            <w:tcW w:w="1128" w:type="dxa"/>
            <w:tcBorders>
              <w:top w:val="single" w:sz="6" w:space="0" w:color="auto"/>
              <w:left w:val="single" w:sz="6" w:space="0" w:color="auto"/>
              <w:bottom w:val="single" w:sz="6" w:space="0" w:color="auto"/>
              <w:right w:val="single" w:sz="6" w:space="0" w:color="auto"/>
            </w:tcBorders>
          </w:tcPr>
          <w:p w14:paraId="12DC7AA0" w14:textId="5A0E32DE" w:rsidR="00DC5D56" w:rsidRPr="005C30D6" w:rsidRDefault="00F4147D" w:rsidP="000742DE">
            <w:pPr>
              <w:pStyle w:val="Style28"/>
              <w:widowControl/>
              <w:spacing w:line="240" w:lineRule="auto"/>
              <w:ind w:left="514"/>
              <w:rPr>
                <w:rStyle w:val="FontStyle62"/>
                <w:b w:val="0"/>
                <w:bCs w:val="0"/>
                <w:sz w:val="24"/>
                <w:szCs w:val="24"/>
              </w:rPr>
            </w:pPr>
            <w:r>
              <w:rPr>
                <w:rStyle w:val="FontStyle62"/>
                <w:b w:val="0"/>
                <w:bCs w:val="0"/>
                <w:sz w:val="24"/>
                <w:szCs w:val="24"/>
              </w:rPr>
              <w:t>4</w:t>
            </w:r>
          </w:p>
        </w:tc>
        <w:tc>
          <w:tcPr>
            <w:tcW w:w="1416" w:type="dxa"/>
            <w:tcBorders>
              <w:top w:val="single" w:sz="6" w:space="0" w:color="auto"/>
              <w:left w:val="single" w:sz="6" w:space="0" w:color="auto"/>
              <w:bottom w:val="single" w:sz="6" w:space="0" w:color="auto"/>
              <w:right w:val="single" w:sz="6" w:space="0" w:color="auto"/>
            </w:tcBorders>
          </w:tcPr>
          <w:p w14:paraId="2F59163B" w14:textId="72D6825D" w:rsidR="00DC5D56" w:rsidRPr="005C30D6" w:rsidRDefault="00F4147D" w:rsidP="000742DE">
            <w:pPr>
              <w:pStyle w:val="Style28"/>
              <w:widowControl/>
              <w:spacing w:line="240" w:lineRule="auto"/>
              <w:ind w:left="490"/>
              <w:rPr>
                <w:rStyle w:val="FontStyle62"/>
                <w:b w:val="0"/>
                <w:bCs w:val="0"/>
                <w:sz w:val="24"/>
                <w:szCs w:val="24"/>
              </w:rPr>
            </w:pPr>
            <w:r>
              <w:rPr>
                <w:rStyle w:val="FontStyle62"/>
                <w:b w:val="0"/>
                <w:bCs w:val="0"/>
                <w:sz w:val="24"/>
                <w:szCs w:val="24"/>
              </w:rPr>
              <w:t>10</w:t>
            </w:r>
          </w:p>
        </w:tc>
      </w:tr>
      <w:tr w:rsidR="00DC5D56" w:rsidRPr="005C30D6" w14:paraId="04CC006D" w14:textId="77777777" w:rsidTr="000742DE">
        <w:tc>
          <w:tcPr>
            <w:tcW w:w="6374" w:type="dxa"/>
            <w:tcBorders>
              <w:top w:val="single" w:sz="6" w:space="0" w:color="auto"/>
              <w:left w:val="single" w:sz="6" w:space="0" w:color="auto"/>
              <w:bottom w:val="single" w:sz="6" w:space="0" w:color="auto"/>
              <w:right w:val="single" w:sz="6" w:space="0" w:color="auto"/>
            </w:tcBorders>
          </w:tcPr>
          <w:p w14:paraId="369BA9D1" w14:textId="1BFFB487" w:rsidR="00DC5D56" w:rsidRPr="005C30D6" w:rsidRDefault="000C447A" w:rsidP="000742DE">
            <w:pPr>
              <w:pStyle w:val="Style28"/>
              <w:widowControl/>
              <w:spacing w:line="240" w:lineRule="auto"/>
              <w:ind w:left="379"/>
              <w:rPr>
                <w:rStyle w:val="FontStyle62"/>
                <w:b w:val="0"/>
                <w:bCs w:val="0"/>
                <w:sz w:val="24"/>
                <w:szCs w:val="24"/>
              </w:rPr>
            </w:pPr>
            <w:r>
              <w:rPr>
                <w:rStyle w:val="FontStyle62"/>
                <w:b w:val="0"/>
                <w:bCs w:val="0"/>
                <w:sz w:val="24"/>
                <w:szCs w:val="24"/>
              </w:rPr>
              <w:t>2</w:t>
            </w:r>
            <w:r w:rsidR="00DC5D56" w:rsidRPr="005C30D6">
              <w:rPr>
                <w:rStyle w:val="FontStyle62"/>
                <w:b w:val="0"/>
                <w:bCs w:val="0"/>
                <w:sz w:val="24"/>
                <w:szCs w:val="24"/>
              </w:rPr>
              <w:t>. Работа над художественным материалом:</w:t>
            </w:r>
          </w:p>
        </w:tc>
        <w:tc>
          <w:tcPr>
            <w:tcW w:w="1142" w:type="dxa"/>
            <w:tcBorders>
              <w:top w:val="single" w:sz="6" w:space="0" w:color="auto"/>
              <w:left w:val="single" w:sz="6" w:space="0" w:color="auto"/>
              <w:bottom w:val="single" w:sz="6" w:space="0" w:color="auto"/>
              <w:right w:val="single" w:sz="6" w:space="0" w:color="auto"/>
            </w:tcBorders>
          </w:tcPr>
          <w:p w14:paraId="0CCE8B39" w14:textId="77777777" w:rsidR="00DC5D56" w:rsidRPr="005C30D6" w:rsidRDefault="00DC5D5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6ABFCA71" w14:textId="77777777" w:rsidR="00DC5D56" w:rsidRPr="005C30D6" w:rsidRDefault="00DC5D5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5AC64EDB" w14:textId="77777777" w:rsidR="00DC5D56" w:rsidRPr="005C30D6" w:rsidRDefault="00DC5D56" w:rsidP="000742DE">
            <w:pPr>
              <w:pStyle w:val="Style1"/>
              <w:widowControl/>
            </w:pPr>
          </w:p>
        </w:tc>
      </w:tr>
      <w:tr w:rsidR="00DC5D56" w:rsidRPr="005C30D6" w14:paraId="4B62C2A6" w14:textId="77777777" w:rsidTr="000742DE">
        <w:tc>
          <w:tcPr>
            <w:tcW w:w="6374" w:type="dxa"/>
            <w:tcBorders>
              <w:top w:val="single" w:sz="6" w:space="0" w:color="auto"/>
              <w:left w:val="single" w:sz="6" w:space="0" w:color="auto"/>
              <w:bottom w:val="single" w:sz="6" w:space="0" w:color="auto"/>
              <w:right w:val="single" w:sz="6" w:space="0" w:color="auto"/>
            </w:tcBorders>
          </w:tcPr>
          <w:p w14:paraId="21391969"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а) произведениями крупной формы</w:t>
            </w:r>
          </w:p>
        </w:tc>
        <w:tc>
          <w:tcPr>
            <w:tcW w:w="1142" w:type="dxa"/>
            <w:tcBorders>
              <w:top w:val="single" w:sz="6" w:space="0" w:color="auto"/>
              <w:left w:val="single" w:sz="6" w:space="0" w:color="auto"/>
              <w:bottom w:val="single" w:sz="6" w:space="0" w:color="auto"/>
              <w:right w:val="single" w:sz="6" w:space="0" w:color="auto"/>
            </w:tcBorders>
          </w:tcPr>
          <w:p w14:paraId="26909362" w14:textId="527C5ADD" w:rsidR="00DC5D56" w:rsidRPr="005C30D6" w:rsidRDefault="000C447A" w:rsidP="000742DE">
            <w:pPr>
              <w:pStyle w:val="Style28"/>
              <w:widowControl/>
              <w:spacing w:line="240" w:lineRule="auto"/>
              <w:ind w:left="422"/>
              <w:rPr>
                <w:rStyle w:val="FontStyle62"/>
                <w:b w:val="0"/>
                <w:bCs w:val="0"/>
                <w:sz w:val="24"/>
                <w:szCs w:val="24"/>
              </w:rPr>
            </w:pPr>
            <w:r>
              <w:rPr>
                <w:rStyle w:val="FontStyle62"/>
                <w:b w:val="0"/>
                <w:bCs w:val="0"/>
                <w:sz w:val="24"/>
                <w:szCs w:val="24"/>
              </w:rPr>
              <w:t>8</w:t>
            </w:r>
          </w:p>
        </w:tc>
        <w:tc>
          <w:tcPr>
            <w:tcW w:w="1128" w:type="dxa"/>
            <w:tcBorders>
              <w:top w:val="single" w:sz="6" w:space="0" w:color="auto"/>
              <w:left w:val="single" w:sz="6" w:space="0" w:color="auto"/>
              <w:bottom w:val="single" w:sz="6" w:space="0" w:color="auto"/>
              <w:right w:val="single" w:sz="6" w:space="0" w:color="auto"/>
            </w:tcBorders>
          </w:tcPr>
          <w:p w14:paraId="1372DFF6" w14:textId="07B6A628" w:rsidR="00DC5D56" w:rsidRPr="005C30D6" w:rsidRDefault="000C447A" w:rsidP="000742DE">
            <w:pPr>
              <w:pStyle w:val="Style41"/>
              <w:widowControl/>
              <w:spacing w:line="38" w:lineRule="exact"/>
              <w:ind w:left="422"/>
              <w:rPr>
                <w:rStyle w:val="FontStyle64"/>
                <w:b w:val="0"/>
                <w:bCs w:val="0"/>
                <w:position w:val="-3"/>
                <w:sz w:val="24"/>
                <w:szCs w:val="24"/>
              </w:rPr>
            </w:pPr>
            <w:r>
              <w:rPr>
                <w:rStyle w:val="FontStyle64"/>
                <w:b w:val="0"/>
                <w:bCs w:val="0"/>
                <w:position w:val="-3"/>
                <w:sz w:val="24"/>
                <w:szCs w:val="24"/>
              </w:rPr>
              <w:t>-</w:t>
            </w:r>
            <w:r w:rsidR="00DC5D56" w:rsidRPr="005C30D6">
              <w:rPr>
                <w:rStyle w:val="FontStyle64"/>
                <w:b w:val="0"/>
                <w:bCs w:val="0"/>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39068D2D" w14:textId="7925D3CA" w:rsidR="00DC5D56" w:rsidRPr="005C30D6" w:rsidRDefault="000C447A" w:rsidP="000742DE">
            <w:pPr>
              <w:pStyle w:val="Style28"/>
              <w:widowControl/>
              <w:spacing w:line="240" w:lineRule="auto"/>
              <w:ind w:left="418"/>
              <w:rPr>
                <w:rStyle w:val="FontStyle62"/>
                <w:b w:val="0"/>
                <w:bCs w:val="0"/>
                <w:sz w:val="24"/>
                <w:szCs w:val="24"/>
              </w:rPr>
            </w:pPr>
            <w:r>
              <w:rPr>
                <w:rStyle w:val="FontStyle62"/>
                <w:b w:val="0"/>
                <w:bCs w:val="0"/>
                <w:sz w:val="24"/>
                <w:szCs w:val="24"/>
              </w:rPr>
              <w:t>8</w:t>
            </w:r>
          </w:p>
        </w:tc>
      </w:tr>
      <w:tr w:rsidR="00DC5D56" w:rsidRPr="005C30D6" w14:paraId="3A9DEA56" w14:textId="77777777" w:rsidTr="000742DE">
        <w:tc>
          <w:tcPr>
            <w:tcW w:w="6374" w:type="dxa"/>
            <w:tcBorders>
              <w:top w:val="single" w:sz="6" w:space="0" w:color="auto"/>
              <w:left w:val="single" w:sz="6" w:space="0" w:color="auto"/>
              <w:bottom w:val="single" w:sz="6" w:space="0" w:color="auto"/>
              <w:right w:val="single" w:sz="6" w:space="0" w:color="auto"/>
            </w:tcBorders>
          </w:tcPr>
          <w:p w14:paraId="26D24933"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б) разнохарактерными пьесами</w:t>
            </w:r>
          </w:p>
        </w:tc>
        <w:tc>
          <w:tcPr>
            <w:tcW w:w="1142" w:type="dxa"/>
            <w:tcBorders>
              <w:top w:val="single" w:sz="6" w:space="0" w:color="auto"/>
              <w:left w:val="single" w:sz="6" w:space="0" w:color="auto"/>
              <w:bottom w:val="single" w:sz="6" w:space="0" w:color="auto"/>
              <w:right w:val="single" w:sz="6" w:space="0" w:color="auto"/>
            </w:tcBorders>
          </w:tcPr>
          <w:p w14:paraId="6C4EFCC5" w14:textId="6AFDFA75" w:rsidR="00DC5D56" w:rsidRPr="005C30D6" w:rsidRDefault="000C447A" w:rsidP="000742DE">
            <w:pPr>
              <w:pStyle w:val="Style28"/>
              <w:widowControl/>
              <w:spacing w:line="240" w:lineRule="auto"/>
              <w:ind w:left="427"/>
              <w:rPr>
                <w:rStyle w:val="FontStyle62"/>
                <w:b w:val="0"/>
                <w:bCs w:val="0"/>
                <w:sz w:val="24"/>
                <w:szCs w:val="24"/>
              </w:rPr>
            </w:pPr>
            <w:r>
              <w:rPr>
                <w:rStyle w:val="FontStyle62"/>
                <w:b w:val="0"/>
                <w:bCs w:val="0"/>
                <w:sz w:val="24"/>
                <w:szCs w:val="24"/>
              </w:rPr>
              <w:t>12</w:t>
            </w:r>
          </w:p>
        </w:tc>
        <w:tc>
          <w:tcPr>
            <w:tcW w:w="1128" w:type="dxa"/>
            <w:tcBorders>
              <w:top w:val="single" w:sz="6" w:space="0" w:color="auto"/>
              <w:left w:val="single" w:sz="6" w:space="0" w:color="auto"/>
              <w:bottom w:val="single" w:sz="6" w:space="0" w:color="auto"/>
              <w:right w:val="single" w:sz="6" w:space="0" w:color="auto"/>
            </w:tcBorders>
          </w:tcPr>
          <w:p w14:paraId="2D440A34" w14:textId="03798563" w:rsidR="00DC5D56" w:rsidRPr="005C30D6" w:rsidRDefault="000C447A" w:rsidP="000742DE">
            <w:pPr>
              <w:pStyle w:val="Style28"/>
              <w:widowControl/>
              <w:spacing w:line="240" w:lineRule="auto"/>
              <w:ind w:left="442"/>
              <w:rPr>
                <w:rStyle w:val="FontStyle62"/>
                <w:b w:val="0"/>
                <w:bCs w:val="0"/>
                <w:sz w:val="24"/>
                <w:szCs w:val="24"/>
              </w:rPr>
            </w:pPr>
            <w:r>
              <w:rPr>
                <w:rStyle w:val="FontStyle62"/>
                <w:b w:val="0"/>
                <w:bCs w:val="0"/>
                <w:sz w:val="24"/>
                <w:szCs w:val="24"/>
              </w:rPr>
              <w:t>4</w:t>
            </w:r>
          </w:p>
        </w:tc>
        <w:tc>
          <w:tcPr>
            <w:tcW w:w="1416" w:type="dxa"/>
            <w:tcBorders>
              <w:top w:val="single" w:sz="6" w:space="0" w:color="auto"/>
              <w:left w:val="single" w:sz="6" w:space="0" w:color="auto"/>
              <w:bottom w:val="single" w:sz="6" w:space="0" w:color="auto"/>
              <w:right w:val="single" w:sz="6" w:space="0" w:color="auto"/>
            </w:tcBorders>
          </w:tcPr>
          <w:p w14:paraId="26483174" w14:textId="38DDBDE7" w:rsidR="00DC5D56" w:rsidRPr="005C30D6" w:rsidRDefault="000C447A" w:rsidP="000742DE">
            <w:pPr>
              <w:pStyle w:val="Style28"/>
              <w:widowControl/>
              <w:spacing w:line="240" w:lineRule="auto"/>
              <w:ind w:left="427"/>
              <w:rPr>
                <w:rStyle w:val="FontStyle62"/>
                <w:b w:val="0"/>
                <w:bCs w:val="0"/>
                <w:sz w:val="24"/>
                <w:szCs w:val="24"/>
              </w:rPr>
            </w:pPr>
            <w:r>
              <w:rPr>
                <w:rStyle w:val="FontStyle62"/>
                <w:b w:val="0"/>
                <w:bCs w:val="0"/>
                <w:sz w:val="24"/>
                <w:szCs w:val="24"/>
              </w:rPr>
              <w:t>8</w:t>
            </w:r>
          </w:p>
        </w:tc>
      </w:tr>
      <w:tr w:rsidR="00DC5D56" w:rsidRPr="005C30D6" w14:paraId="5A7E9483" w14:textId="77777777" w:rsidTr="000742DE">
        <w:tc>
          <w:tcPr>
            <w:tcW w:w="6374" w:type="dxa"/>
            <w:tcBorders>
              <w:top w:val="single" w:sz="6" w:space="0" w:color="auto"/>
              <w:left w:val="single" w:sz="6" w:space="0" w:color="auto"/>
              <w:bottom w:val="single" w:sz="6" w:space="0" w:color="auto"/>
              <w:right w:val="single" w:sz="6" w:space="0" w:color="auto"/>
            </w:tcBorders>
          </w:tcPr>
          <w:p w14:paraId="5733ABC0"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в) оркестровыми партиями</w:t>
            </w:r>
          </w:p>
        </w:tc>
        <w:tc>
          <w:tcPr>
            <w:tcW w:w="1142" w:type="dxa"/>
            <w:tcBorders>
              <w:top w:val="single" w:sz="6" w:space="0" w:color="auto"/>
              <w:left w:val="single" w:sz="6" w:space="0" w:color="auto"/>
              <w:bottom w:val="single" w:sz="6" w:space="0" w:color="auto"/>
              <w:right w:val="single" w:sz="6" w:space="0" w:color="auto"/>
            </w:tcBorders>
          </w:tcPr>
          <w:p w14:paraId="7450BBAA" w14:textId="62F13873" w:rsidR="00DC5D56" w:rsidRPr="005C30D6" w:rsidRDefault="000C447A" w:rsidP="000742DE">
            <w:pPr>
              <w:pStyle w:val="Style28"/>
              <w:widowControl/>
              <w:spacing w:line="240" w:lineRule="auto"/>
              <w:ind w:left="494"/>
              <w:rPr>
                <w:rStyle w:val="FontStyle62"/>
                <w:b w:val="0"/>
                <w:bCs w:val="0"/>
                <w:sz w:val="24"/>
                <w:szCs w:val="24"/>
              </w:rPr>
            </w:pPr>
            <w:r>
              <w:rPr>
                <w:rStyle w:val="FontStyle62"/>
                <w:b w:val="0"/>
                <w:bCs w:val="0"/>
                <w:sz w:val="24"/>
                <w:szCs w:val="24"/>
              </w:rPr>
              <w:t>6</w:t>
            </w:r>
          </w:p>
        </w:tc>
        <w:tc>
          <w:tcPr>
            <w:tcW w:w="1128" w:type="dxa"/>
            <w:tcBorders>
              <w:top w:val="single" w:sz="6" w:space="0" w:color="auto"/>
              <w:left w:val="single" w:sz="6" w:space="0" w:color="auto"/>
              <w:bottom w:val="single" w:sz="6" w:space="0" w:color="auto"/>
              <w:right w:val="single" w:sz="6" w:space="0" w:color="auto"/>
            </w:tcBorders>
          </w:tcPr>
          <w:p w14:paraId="583C5D92" w14:textId="77777777" w:rsidR="00DC5D56" w:rsidRPr="005C30D6" w:rsidRDefault="00DC5D56" w:rsidP="000742DE">
            <w:pPr>
              <w:pStyle w:val="Style31"/>
              <w:widowControl/>
              <w:spacing w:line="38" w:lineRule="exact"/>
              <w:ind w:left="422"/>
              <w:rPr>
                <w:rStyle w:val="FontStyle65"/>
                <w:position w:val="-3"/>
                <w:sz w:val="24"/>
                <w:szCs w:val="24"/>
              </w:rPr>
            </w:pPr>
            <w:r w:rsidRPr="005C30D6">
              <w:rPr>
                <w:rStyle w:val="FontStyle65"/>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1EDE8AC6" w14:textId="7ED53F8D" w:rsidR="00DC5D56" w:rsidRPr="005C30D6" w:rsidRDefault="000C447A" w:rsidP="000742DE">
            <w:pPr>
              <w:pStyle w:val="Style28"/>
              <w:widowControl/>
              <w:spacing w:line="240" w:lineRule="auto"/>
              <w:ind w:left="418"/>
              <w:rPr>
                <w:rStyle w:val="FontStyle62"/>
                <w:b w:val="0"/>
                <w:bCs w:val="0"/>
                <w:sz w:val="24"/>
                <w:szCs w:val="24"/>
              </w:rPr>
            </w:pPr>
            <w:r>
              <w:rPr>
                <w:rStyle w:val="FontStyle62"/>
                <w:b w:val="0"/>
                <w:bCs w:val="0"/>
                <w:sz w:val="24"/>
                <w:szCs w:val="24"/>
              </w:rPr>
              <w:t>6</w:t>
            </w:r>
          </w:p>
        </w:tc>
      </w:tr>
      <w:tr w:rsidR="00DC5D56" w:rsidRPr="005C30D6" w14:paraId="000592CB" w14:textId="77777777" w:rsidTr="000742DE">
        <w:tc>
          <w:tcPr>
            <w:tcW w:w="6374" w:type="dxa"/>
            <w:tcBorders>
              <w:top w:val="single" w:sz="6" w:space="0" w:color="auto"/>
              <w:left w:val="single" w:sz="6" w:space="0" w:color="auto"/>
              <w:bottom w:val="single" w:sz="6" w:space="0" w:color="auto"/>
              <w:right w:val="single" w:sz="6" w:space="0" w:color="auto"/>
            </w:tcBorders>
          </w:tcPr>
          <w:p w14:paraId="4514437A" w14:textId="55E2B338" w:rsidR="00DC5D56" w:rsidRPr="005C30D6" w:rsidRDefault="000C447A" w:rsidP="000742DE">
            <w:pPr>
              <w:pStyle w:val="Style28"/>
              <w:widowControl/>
              <w:spacing w:line="418" w:lineRule="exact"/>
              <w:ind w:left="374"/>
              <w:rPr>
                <w:rStyle w:val="FontStyle62"/>
                <w:b w:val="0"/>
                <w:bCs w:val="0"/>
                <w:sz w:val="24"/>
                <w:szCs w:val="24"/>
              </w:rPr>
            </w:pPr>
            <w:r>
              <w:rPr>
                <w:rStyle w:val="FontStyle62"/>
                <w:b w:val="0"/>
                <w:bCs w:val="0"/>
                <w:sz w:val="24"/>
                <w:szCs w:val="24"/>
              </w:rPr>
              <w:t>3</w:t>
            </w:r>
            <w:r w:rsidR="00DC5D56" w:rsidRPr="005C30D6">
              <w:rPr>
                <w:rStyle w:val="FontStyle62"/>
                <w:b w:val="0"/>
                <w:bCs w:val="0"/>
                <w:sz w:val="24"/>
                <w:szCs w:val="24"/>
              </w:rPr>
              <w:t>. Накопление репертуара учащимися,</w:t>
            </w:r>
          </w:p>
          <w:p w14:paraId="356D69A6" w14:textId="77777777" w:rsidR="00DC5D56" w:rsidRPr="005C30D6" w:rsidRDefault="00DC5D56" w:rsidP="000742DE">
            <w:pPr>
              <w:pStyle w:val="Style28"/>
              <w:widowControl/>
              <w:spacing w:line="418" w:lineRule="exact"/>
              <w:ind w:left="374"/>
              <w:rPr>
                <w:rStyle w:val="FontStyle62"/>
                <w:b w:val="0"/>
                <w:bCs w:val="0"/>
                <w:sz w:val="24"/>
                <w:szCs w:val="24"/>
              </w:rPr>
            </w:pPr>
            <w:r w:rsidRPr="005C30D6">
              <w:rPr>
                <w:rStyle w:val="FontStyle62"/>
                <w:b w:val="0"/>
                <w:bCs w:val="0"/>
                <w:sz w:val="24"/>
                <w:szCs w:val="24"/>
              </w:rPr>
              <w:t>воспитание просветительско-артистической направленности (концертная деятельность, подготовка к ней)</w:t>
            </w:r>
          </w:p>
        </w:tc>
        <w:tc>
          <w:tcPr>
            <w:tcW w:w="1142" w:type="dxa"/>
            <w:tcBorders>
              <w:top w:val="single" w:sz="6" w:space="0" w:color="auto"/>
              <w:left w:val="single" w:sz="6" w:space="0" w:color="auto"/>
              <w:bottom w:val="single" w:sz="6" w:space="0" w:color="auto"/>
              <w:right w:val="single" w:sz="6" w:space="0" w:color="auto"/>
            </w:tcBorders>
          </w:tcPr>
          <w:p w14:paraId="417AE656" w14:textId="0D9CB873" w:rsidR="00DC5D56" w:rsidRPr="005C30D6" w:rsidRDefault="000C447A" w:rsidP="000742DE">
            <w:pPr>
              <w:pStyle w:val="Style28"/>
              <w:widowControl/>
              <w:spacing w:line="240" w:lineRule="auto"/>
              <w:ind w:left="427"/>
              <w:rPr>
                <w:rStyle w:val="FontStyle62"/>
                <w:b w:val="0"/>
                <w:bCs w:val="0"/>
                <w:sz w:val="24"/>
                <w:szCs w:val="24"/>
              </w:rPr>
            </w:pPr>
            <w:r>
              <w:rPr>
                <w:rStyle w:val="FontStyle62"/>
                <w:b w:val="0"/>
                <w:bCs w:val="0"/>
                <w:sz w:val="24"/>
                <w:szCs w:val="24"/>
              </w:rPr>
              <w:t>4</w:t>
            </w:r>
          </w:p>
        </w:tc>
        <w:tc>
          <w:tcPr>
            <w:tcW w:w="1128" w:type="dxa"/>
            <w:tcBorders>
              <w:top w:val="single" w:sz="6" w:space="0" w:color="auto"/>
              <w:left w:val="single" w:sz="6" w:space="0" w:color="auto"/>
              <w:bottom w:val="single" w:sz="6" w:space="0" w:color="auto"/>
              <w:right w:val="single" w:sz="6" w:space="0" w:color="auto"/>
            </w:tcBorders>
          </w:tcPr>
          <w:p w14:paraId="22E353B3" w14:textId="77777777" w:rsidR="00DC5D56" w:rsidRPr="005C30D6" w:rsidRDefault="00DC5D56" w:rsidP="000742DE">
            <w:pPr>
              <w:pStyle w:val="Style43"/>
              <w:widowControl/>
              <w:ind w:left="494"/>
              <w:rPr>
                <w:rStyle w:val="FontStyle66"/>
                <w:b w:val="0"/>
                <w:bCs w:val="0"/>
                <w:sz w:val="24"/>
                <w:szCs w:val="24"/>
              </w:rPr>
            </w:pPr>
            <w:r w:rsidRPr="005C30D6">
              <w:rPr>
                <w:rStyle w:val="FontStyle66"/>
                <w:b w:val="0"/>
                <w:bCs w:val="0"/>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060EC76F" w14:textId="11A5822D" w:rsidR="00DC5D56" w:rsidRPr="005C30D6" w:rsidRDefault="000C447A" w:rsidP="000742DE">
            <w:pPr>
              <w:pStyle w:val="Style28"/>
              <w:widowControl/>
              <w:spacing w:line="240" w:lineRule="auto"/>
              <w:ind w:left="490"/>
              <w:rPr>
                <w:rStyle w:val="FontStyle62"/>
                <w:b w:val="0"/>
                <w:bCs w:val="0"/>
                <w:sz w:val="24"/>
                <w:szCs w:val="24"/>
              </w:rPr>
            </w:pPr>
            <w:r>
              <w:rPr>
                <w:rStyle w:val="FontStyle62"/>
                <w:b w:val="0"/>
                <w:bCs w:val="0"/>
                <w:sz w:val="24"/>
                <w:szCs w:val="24"/>
              </w:rPr>
              <w:t>4</w:t>
            </w:r>
          </w:p>
        </w:tc>
      </w:tr>
      <w:tr w:rsidR="00DC5D56" w:rsidRPr="005C30D6" w14:paraId="19774EE6" w14:textId="77777777" w:rsidTr="000742DE">
        <w:tc>
          <w:tcPr>
            <w:tcW w:w="6374" w:type="dxa"/>
            <w:tcBorders>
              <w:top w:val="single" w:sz="6" w:space="0" w:color="auto"/>
              <w:left w:val="single" w:sz="6" w:space="0" w:color="auto"/>
              <w:bottom w:val="single" w:sz="6" w:space="0" w:color="auto"/>
              <w:right w:val="single" w:sz="6" w:space="0" w:color="auto"/>
            </w:tcBorders>
          </w:tcPr>
          <w:p w14:paraId="70DD2253" w14:textId="77777777" w:rsidR="00DC5D56" w:rsidRPr="005C30D6" w:rsidRDefault="00DC5D56" w:rsidP="000742DE">
            <w:pPr>
              <w:pStyle w:val="Style28"/>
              <w:widowControl/>
              <w:spacing w:line="418" w:lineRule="exact"/>
              <w:rPr>
                <w:rStyle w:val="FontStyle62"/>
                <w:b w:val="0"/>
                <w:bCs w:val="0"/>
                <w:sz w:val="24"/>
                <w:szCs w:val="24"/>
              </w:rPr>
            </w:pPr>
            <w:r w:rsidRPr="005C30D6">
              <w:rPr>
                <w:rStyle w:val="FontStyle62"/>
                <w:b w:val="0"/>
                <w:bCs w:val="0"/>
                <w:sz w:val="24"/>
                <w:szCs w:val="24"/>
              </w:rPr>
              <w:t>IV Практические занятия, способствующие проявлению творческой активности учащихся:</w:t>
            </w:r>
          </w:p>
        </w:tc>
        <w:tc>
          <w:tcPr>
            <w:tcW w:w="1142" w:type="dxa"/>
            <w:tcBorders>
              <w:top w:val="single" w:sz="6" w:space="0" w:color="auto"/>
              <w:left w:val="single" w:sz="6" w:space="0" w:color="auto"/>
              <w:bottom w:val="single" w:sz="6" w:space="0" w:color="auto"/>
              <w:right w:val="single" w:sz="6" w:space="0" w:color="auto"/>
            </w:tcBorders>
          </w:tcPr>
          <w:p w14:paraId="6E7ACD47" w14:textId="77777777" w:rsidR="00DC5D56" w:rsidRPr="005C30D6" w:rsidRDefault="00DC5D5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7821FF9F" w14:textId="77777777" w:rsidR="00DC5D56" w:rsidRPr="005C30D6" w:rsidRDefault="00DC5D5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4B586714" w14:textId="77777777" w:rsidR="00DC5D56" w:rsidRPr="005C30D6" w:rsidRDefault="00DC5D56" w:rsidP="000742DE">
            <w:pPr>
              <w:pStyle w:val="Style1"/>
              <w:widowControl/>
            </w:pPr>
          </w:p>
        </w:tc>
      </w:tr>
      <w:tr w:rsidR="00DC5D56" w:rsidRPr="005C30D6" w14:paraId="65A97887" w14:textId="77777777" w:rsidTr="000742DE">
        <w:tc>
          <w:tcPr>
            <w:tcW w:w="6374" w:type="dxa"/>
            <w:tcBorders>
              <w:top w:val="single" w:sz="6" w:space="0" w:color="auto"/>
              <w:left w:val="single" w:sz="6" w:space="0" w:color="auto"/>
              <w:bottom w:val="single" w:sz="6" w:space="0" w:color="auto"/>
              <w:right w:val="single" w:sz="6" w:space="0" w:color="auto"/>
            </w:tcBorders>
          </w:tcPr>
          <w:p w14:paraId="111A7EDC"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а) игра по слуху</w:t>
            </w:r>
          </w:p>
        </w:tc>
        <w:tc>
          <w:tcPr>
            <w:tcW w:w="1142" w:type="dxa"/>
            <w:tcBorders>
              <w:top w:val="single" w:sz="6" w:space="0" w:color="auto"/>
              <w:left w:val="single" w:sz="6" w:space="0" w:color="auto"/>
              <w:bottom w:val="single" w:sz="6" w:space="0" w:color="auto"/>
              <w:right w:val="single" w:sz="6" w:space="0" w:color="auto"/>
            </w:tcBorders>
          </w:tcPr>
          <w:p w14:paraId="40818554" w14:textId="610BCB80" w:rsidR="00DC5D56" w:rsidRPr="005C30D6" w:rsidRDefault="000C447A" w:rsidP="000742DE">
            <w:pPr>
              <w:pStyle w:val="Style28"/>
              <w:widowControl/>
              <w:spacing w:line="240" w:lineRule="auto"/>
              <w:ind w:left="422"/>
              <w:rPr>
                <w:rStyle w:val="FontStyle62"/>
                <w:b w:val="0"/>
                <w:bCs w:val="0"/>
                <w:sz w:val="24"/>
                <w:szCs w:val="24"/>
              </w:rPr>
            </w:pPr>
            <w:r>
              <w:rPr>
                <w:rStyle w:val="FontStyle62"/>
                <w:b w:val="0"/>
                <w:bCs w:val="0"/>
                <w:sz w:val="24"/>
                <w:szCs w:val="24"/>
              </w:rPr>
              <w:t>3</w:t>
            </w:r>
          </w:p>
        </w:tc>
        <w:tc>
          <w:tcPr>
            <w:tcW w:w="1128" w:type="dxa"/>
            <w:tcBorders>
              <w:top w:val="single" w:sz="6" w:space="0" w:color="auto"/>
              <w:left w:val="single" w:sz="6" w:space="0" w:color="auto"/>
              <w:bottom w:val="single" w:sz="6" w:space="0" w:color="auto"/>
              <w:right w:val="single" w:sz="6" w:space="0" w:color="auto"/>
            </w:tcBorders>
          </w:tcPr>
          <w:p w14:paraId="43E4C553" w14:textId="77777777" w:rsidR="00DC5D56" w:rsidRPr="005C30D6" w:rsidRDefault="00DC5D56" w:rsidP="000742DE">
            <w:pPr>
              <w:pStyle w:val="Style41"/>
              <w:widowControl/>
              <w:spacing w:line="38" w:lineRule="exact"/>
              <w:ind w:left="422"/>
              <w:rPr>
                <w:rStyle w:val="FontStyle64"/>
                <w:b w:val="0"/>
                <w:bCs w:val="0"/>
                <w:position w:val="-3"/>
                <w:sz w:val="24"/>
                <w:szCs w:val="24"/>
              </w:rPr>
            </w:pPr>
            <w:r w:rsidRPr="005C30D6">
              <w:rPr>
                <w:rStyle w:val="FontStyle64"/>
                <w:b w:val="0"/>
                <w:bCs w:val="0"/>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3A72EAE0" w14:textId="146436E4" w:rsidR="00DC5D56" w:rsidRPr="005C30D6" w:rsidRDefault="000C447A" w:rsidP="000742DE">
            <w:pPr>
              <w:pStyle w:val="Style28"/>
              <w:widowControl/>
              <w:spacing w:line="240" w:lineRule="auto"/>
              <w:ind w:left="418"/>
              <w:rPr>
                <w:rStyle w:val="FontStyle62"/>
                <w:b w:val="0"/>
                <w:bCs w:val="0"/>
                <w:sz w:val="24"/>
                <w:szCs w:val="24"/>
              </w:rPr>
            </w:pPr>
            <w:r>
              <w:rPr>
                <w:rStyle w:val="FontStyle62"/>
                <w:b w:val="0"/>
                <w:bCs w:val="0"/>
                <w:sz w:val="24"/>
                <w:szCs w:val="24"/>
              </w:rPr>
              <w:t>3</w:t>
            </w:r>
          </w:p>
        </w:tc>
      </w:tr>
      <w:tr w:rsidR="00DC5D56" w:rsidRPr="005C30D6" w14:paraId="4E1DEBCB" w14:textId="77777777" w:rsidTr="000742DE">
        <w:tc>
          <w:tcPr>
            <w:tcW w:w="6374" w:type="dxa"/>
            <w:tcBorders>
              <w:top w:val="single" w:sz="6" w:space="0" w:color="auto"/>
              <w:left w:val="single" w:sz="6" w:space="0" w:color="auto"/>
              <w:bottom w:val="single" w:sz="6" w:space="0" w:color="auto"/>
              <w:right w:val="single" w:sz="6" w:space="0" w:color="auto"/>
            </w:tcBorders>
          </w:tcPr>
          <w:p w14:paraId="3181B520" w14:textId="77777777" w:rsidR="00DC5D56" w:rsidRPr="005C30D6" w:rsidRDefault="00DC5D56" w:rsidP="000742DE">
            <w:pPr>
              <w:pStyle w:val="Style28"/>
              <w:widowControl/>
              <w:spacing w:line="240" w:lineRule="auto"/>
              <w:rPr>
                <w:rStyle w:val="FontStyle62"/>
                <w:b w:val="0"/>
                <w:bCs w:val="0"/>
                <w:sz w:val="24"/>
                <w:szCs w:val="24"/>
              </w:rPr>
            </w:pPr>
            <w:r w:rsidRPr="005C30D6">
              <w:rPr>
                <w:rStyle w:val="FontStyle62"/>
                <w:b w:val="0"/>
                <w:bCs w:val="0"/>
                <w:sz w:val="24"/>
                <w:szCs w:val="24"/>
              </w:rPr>
              <w:t>б) ансамблевое музицирование</w:t>
            </w:r>
          </w:p>
        </w:tc>
        <w:tc>
          <w:tcPr>
            <w:tcW w:w="1142" w:type="dxa"/>
            <w:tcBorders>
              <w:top w:val="single" w:sz="6" w:space="0" w:color="auto"/>
              <w:left w:val="single" w:sz="6" w:space="0" w:color="auto"/>
              <w:bottom w:val="single" w:sz="6" w:space="0" w:color="auto"/>
              <w:right w:val="single" w:sz="6" w:space="0" w:color="auto"/>
            </w:tcBorders>
          </w:tcPr>
          <w:p w14:paraId="580E5D8C" w14:textId="39CD606E" w:rsidR="00DC5D56" w:rsidRPr="005C30D6" w:rsidRDefault="000C447A" w:rsidP="000742DE">
            <w:pPr>
              <w:pStyle w:val="Style28"/>
              <w:widowControl/>
              <w:spacing w:line="240" w:lineRule="auto"/>
              <w:ind w:left="422"/>
              <w:rPr>
                <w:rStyle w:val="FontStyle62"/>
                <w:b w:val="0"/>
                <w:bCs w:val="0"/>
                <w:sz w:val="24"/>
                <w:szCs w:val="24"/>
              </w:rPr>
            </w:pPr>
            <w:r>
              <w:rPr>
                <w:rStyle w:val="FontStyle62"/>
                <w:b w:val="0"/>
                <w:bCs w:val="0"/>
                <w:sz w:val="24"/>
                <w:szCs w:val="24"/>
              </w:rPr>
              <w:t>5</w:t>
            </w:r>
          </w:p>
        </w:tc>
        <w:tc>
          <w:tcPr>
            <w:tcW w:w="1128" w:type="dxa"/>
            <w:tcBorders>
              <w:top w:val="single" w:sz="6" w:space="0" w:color="auto"/>
              <w:left w:val="single" w:sz="6" w:space="0" w:color="auto"/>
              <w:bottom w:val="single" w:sz="6" w:space="0" w:color="auto"/>
              <w:right w:val="single" w:sz="6" w:space="0" w:color="auto"/>
            </w:tcBorders>
          </w:tcPr>
          <w:p w14:paraId="3A27A44B" w14:textId="77777777" w:rsidR="00DC5D56" w:rsidRPr="005C30D6" w:rsidRDefault="00DC5D56" w:rsidP="000742DE">
            <w:pPr>
              <w:pStyle w:val="Style43"/>
              <w:widowControl/>
              <w:ind w:left="422"/>
              <w:rPr>
                <w:rStyle w:val="FontStyle66"/>
                <w:b w:val="0"/>
                <w:bCs w:val="0"/>
                <w:sz w:val="24"/>
                <w:szCs w:val="24"/>
              </w:rPr>
            </w:pPr>
            <w:r w:rsidRPr="005C30D6">
              <w:rPr>
                <w:rStyle w:val="FontStyle66"/>
                <w:b w:val="0"/>
                <w:bCs w:val="0"/>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1DD6A252" w14:textId="6FE57E69" w:rsidR="00DC5D56" w:rsidRPr="005C30D6" w:rsidRDefault="000C447A" w:rsidP="000742DE">
            <w:pPr>
              <w:pStyle w:val="Style28"/>
              <w:widowControl/>
              <w:spacing w:line="240" w:lineRule="auto"/>
              <w:ind w:left="418"/>
              <w:rPr>
                <w:rStyle w:val="FontStyle62"/>
                <w:b w:val="0"/>
                <w:bCs w:val="0"/>
                <w:sz w:val="24"/>
                <w:szCs w:val="24"/>
              </w:rPr>
            </w:pPr>
            <w:r>
              <w:rPr>
                <w:rStyle w:val="FontStyle62"/>
                <w:b w:val="0"/>
                <w:bCs w:val="0"/>
                <w:sz w:val="24"/>
                <w:szCs w:val="24"/>
              </w:rPr>
              <w:t>5</w:t>
            </w:r>
          </w:p>
        </w:tc>
      </w:tr>
      <w:tr w:rsidR="00DC5D56" w:rsidRPr="005C30D6" w14:paraId="19043537" w14:textId="77777777" w:rsidTr="000742DE">
        <w:tc>
          <w:tcPr>
            <w:tcW w:w="6374" w:type="dxa"/>
            <w:tcBorders>
              <w:top w:val="single" w:sz="6" w:space="0" w:color="auto"/>
              <w:left w:val="single" w:sz="6" w:space="0" w:color="auto"/>
              <w:bottom w:val="single" w:sz="6" w:space="0" w:color="auto"/>
              <w:right w:val="single" w:sz="6" w:space="0" w:color="auto"/>
            </w:tcBorders>
          </w:tcPr>
          <w:p w14:paraId="6CEBB9F0" w14:textId="77777777" w:rsidR="00DC5D56" w:rsidRPr="005C30D6" w:rsidRDefault="00DC5D56" w:rsidP="000742DE">
            <w:pPr>
              <w:pStyle w:val="Style28"/>
              <w:widowControl/>
              <w:spacing w:line="418" w:lineRule="exact"/>
              <w:rPr>
                <w:rStyle w:val="FontStyle62"/>
                <w:b w:val="0"/>
                <w:bCs w:val="0"/>
                <w:sz w:val="24"/>
                <w:szCs w:val="24"/>
              </w:rPr>
            </w:pPr>
            <w:r w:rsidRPr="005C30D6">
              <w:rPr>
                <w:rStyle w:val="FontStyle62"/>
                <w:b w:val="0"/>
                <w:bCs w:val="0"/>
                <w:sz w:val="24"/>
                <w:szCs w:val="24"/>
              </w:rPr>
              <w:t>в) самостоятельная работа над произведением (с последующим детальным анализом ошибок педагогом)</w:t>
            </w:r>
          </w:p>
        </w:tc>
        <w:tc>
          <w:tcPr>
            <w:tcW w:w="1142" w:type="dxa"/>
            <w:tcBorders>
              <w:top w:val="single" w:sz="6" w:space="0" w:color="auto"/>
              <w:left w:val="single" w:sz="6" w:space="0" w:color="auto"/>
              <w:bottom w:val="single" w:sz="6" w:space="0" w:color="auto"/>
              <w:right w:val="single" w:sz="6" w:space="0" w:color="auto"/>
            </w:tcBorders>
          </w:tcPr>
          <w:p w14:paraId="2A491B4F" w14:textId="039FC265" w:rsidR="00DC5D56" w:rsidRPr="005C30D6" w:rsidRDefault="000C447A" w:rsidP="000742DE">
            <w:pPr>
              <w:pStyle w:val="Style28"/>
              <w:widowControl/>
              <w:spacing w:line="240" w:lineRule="auto"/>
              <w:ind w:left="432"/>
              <w:rPr>
                <w:rStyle w:val="FontStyle62"/>
                <w:b w:val="0"/>
                <w:bCs w:val="0"/>
                <w:sz w:val="24"/>
                <w:szCs w:val="24"/>
              </w:rPr>
            </w:pPr>
            <w:r>
              <w:rPr>
                <w:rStyle w:val="FontStyle62"/>
                <w:b w:val="0"/>
                <w:bCs w:val="0"/>
                <w:sz w:val="24"/>
                <w:szCs w:val="24"/>
              </w:rPr>
              <w:t>3</w:t>
            </w:r>
          </w:p>
        </w:tc>
        <w:tc>
          <w:tcPr>
            <w:tcW w:w="1128" w:type="dxa"/>
            <w:tcBorders>
              <w:top w:val="single" w:sz="6" w:space="0" w:color="auto"/>
              <w:left w:val="single" w:sz="6" w:space="0" w:color="auto"/>
              <w:bottom w:val="single" w:sz="6" w:space="0" w:color="auto"/>
              <w:right w:val="single" w:sz="6" w:space="0" w:color="auto"/>
            </w:tcBorders>
          </w:tcPr>
          <w:p w14:paraId="51A9678F" w14:textId="77777777" w:rsidR="00DC5D56" w:rsidRPr="005C30D6" w:rsidRDefault="00DC5D5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6AF6CC30" w14:textId="77777777" w:rsidR="00DC5D56" w:rsidRPr="005C30D6" w:rsidRDefault="00DC5D5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3</w:t>
            </w:r>
          </w:p>
        </w:tc>
      </w:tr>
      <w:tr w:rsidR="00DC5D56" w:rsidRPr="005C30D6" w14:paraId="6D3BE9B3" w14:textId="77777777" w:rsidTr="000742DE">
        <w:tc>
          <w:tcPr>
            <w:tcW w:w="6374" w:type="dxa"/>
            <w:tcBorders>
              <w:top w:val="single" w:sz="6" w:space="0" w:color="auto"/>
              <w:left w:val="single" w:sz="6" w:space="0" w:color="auto"/>
              <w:bottom w:val="single" w:sz="6" w:space="0" w:color="auto"/>
              <w:right w:val="single" w:sz="6" w:space="0" w:color="auto"/>
            </w:tcBorders>
          </w:tcPr>
          <w:p w14:paraId="517A487C" w14:textId="77777777" w:rsidR="00DC5D56" w:rsidRPr="005C30D6" w:rsidRDefault="00DC5D56" w:rsidP="000742DE">
            <w:pPr>
              <w:pStyle w:val="Style32"/>
              <w:widowControl/>
              <w:rPr>
                <w:rStyle w:val="FontStyle56"/>
                <w:b w:val="0"/>
                <w:bCs w:val="0"/>
                <w:sz w:val="24"/>
                <w:szCs w:val="24"/>
              </w:rPr>
            </w:pPr>
            <w:r w:rsidRPr="005C30D6">
              <w:rPr>
                <w:rStyle w:val="FontStyle56"/>
                <w:b w:val="0"/>
                <w:bCs w:val="0"/>
                <w:sz w:val="24"/>
                <w:szCs w:val="24"/>
              </w:rPr>
              <w:t>ИТОГО:</w:t>
            </w:r>
          </w:p>
        </w:tc>
        <w:tc>
          <w:tcPr>
            <w:tcW w:w="1142" w:type="dxa"/>
            <w:tcBorders>
              <w:top w:val="single" w:sz="6" w:space="0" w:color="auto"/>
              <w:left w:val="single" w:sz="6" w:space="0" w:color="auto"/>
              <w:bottom w:val="single" w:sz="6" w:space="0" w:color="auto"/>
              <w:right w:val="single" w:sz="6" w:space="0" w:color="auto"/>
            </w:tcBorders>
          </w:tcPr>
          <w:p w14:paraId="5B3B9E27" w14:textId="2F5C34AE" w:rsidR="00DC5D56" w:rsidRPr="005C30D6" w:rsidRDefault="000C447A" w:rsidP="000742DE">
            <w:pPr>
              <w:pStyle w:val="Style28"/>
              <w:widowControl/>
              <w:spacing w:line="240" w:lineRule="auto"/>
              <w:ind w:left="394"/>
              <w:rPr>
                <w:rStyle w:val="FontStyle62"/>
                <w:b w:val="0"/>
                <w:bCs w:val="0"/>
                <w:sz w:val="24"/>
                <w:szCs w:val="24"/>
              </w:rPr>
            </w:pPr>
            <w:r>
              <w:rPr>
                <w:rStyle w:val="FontStyle62"/>
                <w:b w:val="0"/>
                <w:bCs w:val="0"/>
                <w:sz w:val="24"/>
                <w:szCs w:val="24"/>
              </w:rPr>
              <w:t>68</w:t>
            </w:r>
          </w:p>
        </w:tc>
        <w:tc>
          <w:tcPr>
            <w:tcW w:w="1128" w:type="dxa"/>
            <w:tcBorders>
              <w:top w:val="single" w:sz="6" w:space="0" w:color="auto"/>
              <w:left w:val="single" w:sz="6" w:space="0" w:color="auto"/>
              <w:bottom w:val="single" w:sz="6" w:space="0" w:color="auto"/>
              <w:right w:val="single" w:sz="6" w:space="0" w:color="auto"/>
            </w:tcBorders>
          </w:tcPr>
          <w:p w14:paraId="192F2798" w14:textId="02C12515" w:rsidR="00DC5D56" w:rsidRPr="005C30D6" w:rsidRDefault="000C447A" w:rsidP="000742DE">
            <w:pPr>
              <w:pStyle w:val="Style28"/>
              <w:widowControl/>
              <w:spacing w:line="240" w:lineRule="auto"/>
              <w:ind w:left="389"/>
              <w:rPr>
                <w:rStyle w:val="FontStyle62"/>
                <w:b w:val="0"/>
                <w:bCs w:val="0"/>
                <w:sz w:val="24"/>
                <w:szCs w:val="24"/>
              </w:rPr>
            </w:pPr>
            <w:r>
              <w:rPr>
                <w:rStyle w:val="FontStyle62"/>
                <w:b w:val="0"/>
                <w:bCs w:val="0"/>
                <w:sz w:val="24"/>
                <w:szCs w:val="24"/>
              </w:rPr>
              <w:t>10</w:t>
            </w:r>
          </w:p>
        </w:tc>
        <w:tc>
          <w:tcPr>
            <w:tcW w:w="1416" w:type="dxa"/>
            <w:tcBorders>
              <w:top w:val="single" w:sz="6" w:space="0" w:color="auto"/>
              <w:left w:val="single" w:sz="6" w:space="0" w:color="auto"/>
              <w:bottom w:val="single" w:sz="6" w:space="0" w:color="auto"/>
              <w:right w:val="single" w:sz="6" w:space="0" w:color="auto"/>
            </w:tcBorders>
          </w:tcPr>
          <w:p w14:paraId="410EBB80" w14:textId="7A35951D" w:rsidR="00DC5D56" w:rsidRPr="005C30D6" w:rsidRDefault="000C447A" w:rsidP="000742DE">
            <w:pPr>
              <w:pStyle w:val="Style28"/>
              <w:widowControl/>
              <w:spacing w:line="240" w:lineRule="auto"/>
              <w:ind w:left="384"/>
              <w:rPr>
                <w:rStyle w:val="FontStyle62"/>
                <w:b w:val="0"/>
                <w:bCs w:val="0"/>
                <w:sz w:val="24"/>
                <w:szCs w:val="24"/>
              </w:rPr>
            </w:pPr>
            <w:r>
              <w:rPr>
                <w:rStyle w:val="FontStyle62"/>
                <w:b w:val="0"/>
                <w:bCs w:val="0"/>
                <w:sz w:val="24"/>
                <w:szCs w:val="24"/>
              </w:rPr>
              <w:t>58</w:t>
            </w:r>
          </w:p>
        </w:tc>
      </w:tr>
    </w:tbl>
    <w:p w14:paraId="2E816DD1" w14:textId="77777777" w:rsidR="00DC5D56" w:rsidRPr="00586B17" w:rsidRDefault="00DC5D56" w:rsidP="00DC5D56">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365EB315" w14:textId="77777777" w:rsidR="00DC5D56" w:rsidRPr="00586B17" w:rsidRDefault="00DC5D56" w:rsidP="00DC5D56">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2B882B84"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21FA1F9A" w14:textId="77777777" w:rsidR="00586B17" w:rsidRPr="00586B17" w:rsidRDefault="00586B17" w:rsidP="00586B1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15926E84" w14:textId="77777777" w:rsidR="00A0545C" w:rsidRDefault="00586B17" w:rsidP="00AF139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t xml:space="preserve">                            </w:t>
      </w:r>
    </w:p>
    <w:p w14:paraId="6662CEBC" w14:textId="77777777" w:rsidR="00A0545C" w:rsidRDefault="00A0545C" w:rsidP="00AF139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18223568" w14:textId="77777777" w:rsidR="00A0545C" w:rsidRDefault="00A0545C" w:rsidP="00AF139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6743CB3B" w14:textId="77777777" w:rsidR="00A0545C" w:rsidRDefault="00A0545C" w:rsidP="00AF1397">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14:paraId="139B16B6" w14:textId="2ED88A59" w:rsidR="00586B17" w:rsidRPr="00586B17" w:rsidRDefault="00586B17" w:rsidP="00A0545C">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586B17">
        <w:rPr>
          <w:rFonts w:ascii="Times New Roman" w:eastAsia="Times New Roman" w:hAnsi="Times New Roman" w:cs="Times New Roman"/>
          <w:b/>
          <w:sz w:val="24"/>
          <w:szCs w:val="24"/>
          <w:lang w:eastAsia="ru-RU"/>
        </w:rPr>
        <w:lastRenderedPageBreak/>
        <w:t>Методическая литература.</w:t>
      </w:r>
    </w:p>
    <w:p w14:paraId="3FC30DB2"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38F14DBD" w14:textId="77777777" w:rsidR="00586B17" w:rsidRPr="00586B17" w:rsidRDefault="00586B17" w:rsidP="00AF1397">
      <w:pPr>
        <w:widowControl w:val="0"/>
        <w:numPr>
          <w:ilvl w:val="0"/>
          <w:numId w:val="5"/>
        </w:numPr>
        <w:autoSpaceDE w:val="0"/>
        <w:autoSpaceDN w:val="0"/>
        <w:adjustRightInd w:val="0"/>
        <w:spacing w:before="77" w:after="0" w:line="240" w:lineRule="auto"/>
        <w:ind w:left="714" w:right="1037" w:hanging="357"/>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«Духовые и ударные инструменты» примерный список программ для </w:t>
      </w:r>
      <w:proofErr w:type="gramStart"/>
      <w:r w:rsidRPr="00586B17">
        <w:rPr>
          <w:rFonts w:ascii="Times New Roman" w:eastAsia="Times New Roman" w:hAnsi="Times New Roman" w:cs="Times New Roman"/>
          <w:sz w:val="24"/>
          <w:szCs w:val="24"/>
          <w:lang w:eastAsia="ru-RU"/>
        </w:rPr>
        <w:t>ДМШ  и</w:t>
      </w:r>
      <w:proofErr w:type="gramEnd"/>
      <w:r w:rsidRPr="00586B17">
        <w:rPr>
          <w:rFonts w:ascii="Times New Roman" w:eastAsia="Times New Roman" w:hAnsi="Times New Roman" w:cs="Times New Roman"/>
          <w:sz w:val="24"/>
          <w:szCs w:val="24"/>
          <w:lang w:eastAsia="ru-RU"/>
        </w:rPr>
        <w:t xml:space="preserve"> ДШИ. – М., 1988.</w:t>
      </w:r>
    </w:p>
    <w:p w14:paraId="1C4030F7" w14:textId="77777777" w:rsidR="00586B17" w:rsidRPr="00586B17" w:rsidRDefault="00586B17" w:rsidP="00AF1397">
      <w:pPr>
        <w:widowControl w:val="0"/>
        <w:numPr>
          <w:ilvl w:val="0"/>
          <w:numId w:val="5"/>
        </w:numPr>
        <w:autoSpaceDE w:val="0"/>
        <w:autoSpaceDN w:val="0"/>
        <w:adjustRightInd w:val="0"/>
        <w:spacing w:before="77" w:after="0" w:line="240" w:lineRule="auto"/>
        <w:ind w:left="714" w:right="1037" w:hanging="357"/>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Блокфлейта. Репертуарный сборник для начинающих. Сост. Мазур Я.А., Чеботарь Д.И. – Киев, 1984.</w:t>
      </w:r>
    </w:p>
    <w:p w14:paraId="65A33D62" w14:textId="77777777" w:rsidR="00586B17" w:rsidRPr="00586B17" w:rsidRDefault="00586B17" w:rsidP="00AF1397">
      <w:pPr>
        <w:widowControl w:val="0"/>
        <w:numPr>
          <w:ilvl w:val="0"/>
          <w:numId w:val="5"/>
        </w:numPr>
        <w:autoSpaceDE w:val="0"/>
        <w:autoSpaceDN w:val="0"/>
        <w:adjustRightInd w:val="0"/>
        <w:spacing w:before="77" w:after="0" w:line="240" w:lineRule="auto"/>
        <w:ind w:left="714" w:right="1037" w:hanging="357"/>
        <w:rPr>
          <w:rFonts w:ascii="Times New Roman" w:eastAsia="Times New Roman" w:hAnsi="Times New Roman" w:cs="Times New Roman"/>
          <w:sz w:val="24"/>
          <w:szCs w:val="24"/>
          <w:lang w:eastAsia="ru-RU"/>
        </w:rPr>
      </w:pPr>
      <w:proofErr w:type="spellStart"/>
      <w:r w:rsidRPr="00586B17">
        <w:rPr>
          <w:rFonts w:ascii="Times New Roman" w:eastAsia="Times New Roman" w:hAnsi="Times New Roman" w:cs="Times New Roman"/>
          <w:sz w:val="24"/>
          <w:szCs w:val="24"/>
          <w:lang w:eastAsia="ru-RU"/>
        </w:rPr>
        <w:t>Зайвей</w:t>
      </w:r>
      <w:proofErr w:type="spellEnd"/>
      <w:r w:rsidRPr="00586B17">
        <w:rPr>
          <w:rFonts w:ascii="Times New Roman" w:eastAsia="Times New Roman" w:hAnsi="Times New Roman" w:cs="Times New Roman"/>
          <w:sz w:val="24"/>
          <w:szCs w:val="24"/>
          <w:lang w:eastAsia="ru-RU"/>
        </w:rPr>
        <w:t xml:space="preserve"> Е. Начало пути. Первый год обучения на флейте. Теория и практика. – С-Пб., 2009</w:t>
      </w:r>
    </w:p>
    <w:p w14:paraId="4276C7A5" w14:textId="77777777" w:rsidR="00586B17" w:rsidRPr="00586B17" w:rsidRDefault="00586B17" w:rsidP="00AF1397">
      <w:pPr>
        <w:widowControl w:val="0"/>
        <w:numPr>
          <w:ilvl w:val="0"/>
          <w:numId w:val="5"/>
        </w:numPr>
        <w:autoSpaceDE w:val="0"/>
        <w:autoSpaceDN w:val="0"/>
        <w:adjustRightInd w:val="0"/>
        <w:spacing w:before="77" w:after="0" w:line="240" w:lineRule="auto"/>
        <w:ind w:left="714" w:right="1037" w:hanging="357"/>
        <w:rPr>
          <w:rFonts w:ascii="Times New Roman" w:eastAsia="Times New Roman" w:hAnsi="Times New Roman" w:cs="Times New Roman"/>
          <w:sz w:val="24"/>
          <w:szCs w:val="24"/>
          <w:lang w:eastAsia="ru-RU"/>
        </w:rPr>
      </w:pPr>
      <w:r w:rsidRPr="00586B17">
        <w:rPr>
          <w:rFonts w:ascii="Times New Roman" w:eastAsia="Times New Roman" w:hAnsi="Times New Roman" w:cs="Times New Roman"/>
          <w:sz w:val="24"/>
          <w:szCs w:val="24"/>
          <w:lang w:eastAsia="ru-RU"/>
        </w:rPr>
        <w:t xml:space="preserve">Нотная папка </w:t>
      </w:r>
      <w:proofErr w:type="spellStart"/>
      <w:r w:rsidRPr="00586B17">
        <w:rPr>
          <w:rFonts w:ascii="Times New Roman" w:eastAsia="Times New Roman" w:hAnsi="Times New Roman" w:cs="Times New Roman"/>
          <w:sz w:val="24"/>
          <w:szCs w:val="24"/>
          <w:lang w:eastAsia="ru-RU"/>
        </w:rPr>
        <w:t>флетиста</w:t>
      </w:r>
      <w:proofErr w:type="spellEnd"/>
      <w:r w:rsidRPr="00586B17">
        <w:rPr>
          <w:rFonts w:ascii="Times New Roman" w:eastAsia="Times New Roman" w:hAnsi="Times New Roman" w:cs="Times New Roman"/>
          <w:sz w:val="24"/>
          <w:szCs w:val="24"/>
          <w:lang w:eastAsia="ru-RU"/>
        </w:rPr>
        <w:t xml:space="preserve"> №1. Тетрадь №1. Методика, упражнения, этюды. Сост. Должиков Ю. </w:t>
      </w:r>
      <w:proofErr w:type="gramStart"/>
      <w:r w:rsidRPr="00586B17">
        <w:rPr>
          <w:rFonts w:ascii="Times New Roman" w:eastAsia="Times New Roman" w:hAnsi="Times New Roman" w:cs="Times New Roman"/>
          <w:sz w:val="24"/>
          <w:szCs w:val="24"/>
          <w:lang w:eastAsia="ru-RU"/>
        </w:rPr>
        <w:t>-  М.</w:t>
      </w:r>
      <w:proofErr w:type="gramEnd"/>
      <w:r w:rsidRPr="00586B17">
        <w:rPr>
          <w:rFonts w:ascii="Times New Roman" w:eastAsia="Times New Roman" w:hAnsi="Times New Roman" w:cs="Times New Roman"/>
          <w:sz w:val="24"/>
          <w:szCs w:val="24"/>
          <w:lang w:eastAsia="ru-RU"/>
        </w:rPr>
        <w:t>, 2004.</w:t>
      </w:r>
    </w:p>
    <w:p w14:paraId="61D5E61F" w14:textId="77777777" w:rsidR="00586B17" w:rsidRPr="00586B17" w:rsidRDefault="00586B17" w:rsidP="00AF1397">
      <w:pPr>
        <w:widowControl w:val="0"/>
        <w:numPr>
          <w:ilvl w:val="0"/>
          <w:numId w:val="5"/>
        </w:numPr>
        <w:autoSpaceDE w:val="0"/>
        <w:autoSpaceDN w:val="0"/>
        <w:adjustRightInd w:val="0"/>
        <w:spacing w:after="0" w:line="240" w:lineRule="auto"/>
        <w:ind w:left="714" w:hanging="357"/>
        <w:contextualSpacing/>
        <w:rPr>
          <w:rFonts w:ascii="Calibri" w:eastAsia="Calibri" w:hAnsi="Calibri" w:cs="Times New Roman"/>
          <w:sz w:val="24"/>
          <w:szCs w:val="24"/>
        </w:rPr>
      </w:pPr>
      <w:r w:rsidRPr="00586B17">
        <w:rPr>
          <w:rFonts w:ascii="Times New Roman" w:eastAsia="Calibri" w:hAnsi="Times New Roman" w:cs="Times New Roman"/>
          <w:sz w:val="24"/>
          <w:szCs w:val="24"/>
        </w:rPr>
        <w:t xml:space="preserve">Платонов. Н. </w:t>
      </w:r>
      <w:r w:rsidRPr="00586B17">
        <w:rPr>
          <w:rFonts w:ascii="Times New Roman" w:eastAsia="Calibri" w:hAnsi="Times New Roman" w:cs="Times New Roman"/>
          <w:bCs/>
          <w:sz w:val="24"/>
          <w:szCs w:val="24"/>
        </w:rPr>
        <w:t xml:space="preserve">Школа игры на флейте. -  </w:t>
      </w:r>
      <w:r w:rsidRPr="00586B17">
        <w:rPr>
          <w:rFonts w:ascii="Times New Roman" w:eastAsia="Calibri" w:hAnsi="Times New Roman" w:cs="Times New Roman"/>
          <w:sz w:val="24"/>
          <w:szCs w:val="24"/>
        </w:rPr>
        <w:t>М., 1983.</w:t>
      </w:r>
    </w:p>
    <w:p w14:paraId="65EA23A7" w14:textId="77777777" w:rsidR="00586B17" w:rsidRPr="00586B17" w:rsidRDefault="00586B17" w:rsidP="00AF1397">
      <w:pPr>
        <w:widowControl w:val="0"/>
        <w:numPr>
          <w:ilvl w:val="0"/>
          <w:numId w:val="5"/>
        </w:numPr>
        <w:autoSpaceDE w:val="0"/>
        <w:autoSpaceDN w:val="0"/>
        <w:adjustRightInd w:val="0"/>
        <w:spacing w:after="0" w:line="240" w:lineRule="auto"/>
        <w:ind w:left="714" w:hanging="357"/>
        <w:contextualSpacing/>
        <w:rPr>
          <w:rFonts w:ascii="Calibri" w:eastAsia="Calibri" w:hAnsi="Calibri" w:cs="Times New Roman"/>
          <w:sz w:val="24"/>
          <w:szCs w:val="24"/>
        </w:rPr>
      </w:pPr>
      <w:r w:rsidRPr="00586B17">
        <w:rPr>
          <w:rFonts w:ascii="Times New Roman" w:eastAsia="Calibri" w:hAnsi="Times New Roman" w:cs="Times New Roman"/>
          <w:sz w:val="24"/>
          <w:szCs w:val="24"/>
        </w:rPr>
        <w:t xml:space="preserve">Пушечников. И. </w:t>
      </w:r>
      <w:r w:rsidRPr="00586B17">
        <w:rPr>
          <w:rFonts w:ascii="Times New Roman" w:eastAsia="Calibri" w:hAnsi="Times New Roman" w:cs="Times New Roman"/>
          <w:bCs/>
          <w:sz w:val="24"/>
          <w:szCs w:val="24"/>
        </w:rPr>
        <w:t xml:space="preserve">Школа игры на блокфлейте. - </w:t>
      </w:r>
      <w:r w:rsidRPr="00586B17">
        <w:rPr>
          <w:rFonts w:ascii="Times New Roman" w:eastAsia="Calibri" w:hAnsi="Times New Roman" w:cs="Times New Roman"/>
          <w:sz w:val="24"/>
          <w:szCs w:val="24"/>
        </w:rPr>
        <w:t>М., 1987.</w:t>
      </w:r>
    </w:p>
    <w:p w14:paraId="6266A930" w14:textId="77777777" w:rsidR="00586B17" w:rsidRPr="00586B17" w:rsidRDefault="00586B17" w:rsidP="00AF1397">
      <w:pPr>
        <w:widowControl w:val="0"/>
        <w:numPr>
          <w:ilvl w:val="0"/>
          <w:numId w:val="5"/>
        </w:numPr>
        <w:autoSpaceDE w:val="0"/>
        <w:autoSpaceDN w:val="0"/>
        <w:adjustRightInd w:val="0"/>
        <w:spacing w:after="0" w:line="240" w:lineRule="auto"/>
        <w:ind w:left="714" w:hanging="357"/>
        <w:contextualSpacing/>
        <w:rPr>
          <w:rFonts w:ascii="Times New Roman" w:eastAsia="Calibri" w:hAnsi="Times New Roman" w:cs="Times New Roman"/>
          <w:sz w:val="24"/>
          <w:szCs w:val="24"/>
        </w:rPr>
      </w:pPr>
      <w:r w:rsidRPr="00586B17">
        <w:rPr>
          <w:rFonts w:ascii="Times New Roman" w:eastAsia="Calibri" w:hAnsi="Times New Roman" w:cs="Times New Roman"/>
          <w:bCs/>
          <w:sz w:val="24"/>
          <w:szCs w:val="24"/>
        </w:rPr>
        <w:t>Пушечников И.</w:t>
      </w:r>
      <w:r w:rsidRPr="00586B17">
        <w:rPr>
          <w:rFonts w:ascii="Times New Roman" w:eastAsia="Calibri" w:hAnsi="Times New Roman" w:cs="Times New Roman"/>
          <w:sz w:val="24"/>
          <w:szCs w:val="24"/>
        </w:rPr>
        <w:t xml:space="preserve"> </w:t>
      </w:r>
      <w:r w:rsidRPr="00586B17">
        <w:rPr>
          <w:rFonts w:ascii="Times New Roman" w:eastAsia="Calibri" w:hAnsi="Times New Roman" w:cs="Times New Roman"/>
          <w:bCs/>
          <w:sz w:val="24"/>
          <w:szCs w:val="24"/>
        </w:rPr>
        <w:t>Школа ансамблевого музицирования для блокфлейты сопрано в трех частях. Учебное пособие для подготовительных и младших классов ДМШ. Часть I. Дуэты.  - С-Пб. 2007</w:t>
      </w:r>
    </w:p>
    <w:p w14:paraId="17758961"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r w:rsidRPr="00586B17">
        <w:rPr>
          <w:rFonts w:ascii="Times New Roman" w:eastAsia="Times New Roman" w:hAnsi="Times New Roman" w:cs="Times New Roman"/>
          <w:b/>
          <w:sz w:val="24"/>
          <w:szCs w:val="24"/>
          <w:lang w:val="en-US" w:eastAsia="ru-RU"/>
        </w:rPr>
        <w:t xml:space="preserve">                                     </w:t>
      </w:r>
      <w:r w:rsidRPr="00586B17">
        <w:rPr>
          <w:rFonts w:ascii="Times New Roman" w:eastAsia="Times New Roman" w:hAnsi="Times New Roman" w:cs="Times New Roman"/>
          <w:b/>
          <w:sz w:val="24"/>
          <w:szCs w:val="24"/>
          <w:lang w:eastAsia="ru-RU"/>
        </w:rPr>
        <w:t xml:space="preserve">  </w:t>
      </w:r>
    </w:p>
    <w:p w14:paraId="13241A25" w14:textId="77777777" w:rsidR="00586B17" w:rsidRPr="007A1AFE"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val="en-US" w:eastAsia="ru-RU"/>
        </w:rPr>
        <w:t xml:space="preserve">                                            </w:t>
      </w:r>
      <w:r w:rsidRPr="007A1AFE">
        <w:rPr>
          <w:rFonts w:ascii="Times New Roman" w:eastAsia="Times New Roman" w:hAnsi="Times New Roman" w:cs="Times New Roman"/>
          <w:sz w:val="24"/>
          <w:szCs w:val="24"/>
          <w:lang w:eastAsia="ru-RU"/>
        </w:rPr>
        <w:t xml:space="preserve">    Нотная литература.</w:t>
      </w:r>
    </w:p>
    <w:p w14:paraId="6B0BB0FD" w14:textId="77777777" w:rsidR="00586B17" w:rsidRPr="007A1AFE"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A91D8EA" w14:textId="77777777" w:rsidR="00586B17" w:rsidRPr="007A1AFE"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83B5E5B"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Альбом флейтиста. Тетрадь 1. Сост. </w:t>
      </w:r>
      <w:proofErr w:type="spellStart"/>
      <w:r w:rsidRPr="007A1AFE">
        <w:rPr>
          <w:rFonts w:ascii="Times New Roman" w:eastAsia="Times New Roman" w:hAnsi="Times New Roman" w:cs="Times New Roman"/>
          <w:bCs/>
          <w:sz w:val="24"/>
          <w:szCs w:val="24"/>
          <w:lang w:eastAsia="ru-RU"/>
        </w:rPr>
        <w:t>А.В.Корнеев</w:t>
      </w:r>
      <w:proofErr w:type="spellEnd"/>
      <w:r w:rsidRPr="007A1AFE">
        <w:rPr>
          <w:rFonts w:ascii="Times New Roman" w:eastAsia="Times New Roman" w:hAnsi="Times New Roman" w:cs="Times New Roman"/>
          <w:bCs/>
          <w:sz w:val="24"/>
          <w:szCs w:val="24"/>
          <w:lang w:eastAsia="ru-RU"/>
        </w:rPr>
        <w:t>. -  М.,2006.</w:t>
      </w:r>
    </w:p>
    <w:p w14:paraId="689F7843"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Альбом флейтиста. Тетрадь 2. Сост. </w:t>
      </w:r>
      <w:proofErr w:type="spellStart"/>
      <w:r w:rsidRPr="007A1AFE">
        <w:rPr>
          <w:rFonts w:ascii="Times New Roman" w:eastAsia="Times New Roman" w:hAnsi="Times New Roman" w:cs="Times New Roman"/>
          <w:bCs/>
          <w:sz w:val="24"/>
          <w:szCs w:val="24"/>
          <w:lang w:eastAsia="ru-RU"/>
        </w:rPr>
        <w:t>А.В.Корнеев</w:t>
      </w:r>
      <w:proofErr w:type="spellEnd"/>
      <w:r w:rsidRPr="007A1AFE">
        <w:rPr>
          <w:rFonts w:ascii="Times New Roman" w:eastAsia="Times New Roman" w:hAnsi="Times New Roman" w:cs="Times New Roman"/>
          <w:bCs/>
          <w:sz w:val="24"/>
          <w:szCs w:val="24"/>
          <w:lang w:eastAsia="ru-RU"/>
        </w:rPr>
        <w:t>.  - М.,2006.</w:t>
      </w:r>
    </w:p>
    <w:p w14:paraId="48D58CD0"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Альбом юного флейтиста. </w:t>
      </w:r>
      <w:proofErr w:type="spellStart"/>
      <w:r w:rsidRPr="007A1AFE">
        <w:rPr>
          <w:rFonts w:ascii="Times New Roman" w:eastAsia="Times New Roman" w:hAnsi="Times New Roman" w:cs="Times New Roman"/>
          <w:bCs/>
          <w:sz w:val="24"/>
          <w:szCs w:val="24"/>
          <w:lang w:eastAsia="ru-RU"/>
        </w:rPr>
        <w:t>Вып</w:t>
      </w:r>
      <w:proofErr w:type="spellEnd"/>
      <w:r w:rsidRPr="007A1AFE">
        <w:rPr>
          <w:rFonts w:ascii="Times New Roman" w:eastAsia="Times New Roman" w:hAnsi="Times New Roman" w:cs="Times New Roman"/>
          <w:bCs/>
          <w:sz w:val="24"/>
          <w:szCs w:val="24"/>
          <w:lang w:eastAsia="ru-RU"/>
        </w:rPr>
        <w:t>. 1. Ред. В. Сумароков. – М., 1986.</w:t>
      </w:r>
    </w:p>
    <w:p w14:paraId="4387E5AC"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Альбом юного флейтиста. </w:t>
      </w:r>
      <w:proofErr w:type="spellStart"/>
      <w:r w:rsidRPr="007A1AFE">
        <w:rPr>
          <w:rFonts w:ascii="Times New Roman" w:eastAsia="Times New Roman" w:hAnsi="Times New Roman" w:cs="Times New Roman"/>
          <w:bCs/>
          <w:sz w:val="24"/>
          <w:szCs w:val="24"/>
          <w:lang w:eastAsia="ru-RU"/>
        </w:rPr>
        <w:t>Вып</w:t>
      </w:r>
      <w:proofErr w:type="spellEnd"/>
      <w:r w:rsidRPr="007A1AFE">
        <w:rPr>
          <w:rFonts w:ascii="Times New Roman" w:eastAsia="Times New Roman" w:hAnsi="Times New Roman" w:cs="Times New Roman"/>
          <w:bCs/>
          <w:sz w:val="24"/>
          <w:szCs w:val="24"/>
          <w:lang w:eastAsia="ru-RU"/>
        </w:rPr>
        <w:t>. 2. Сост. Я.Э. Мориц. – М., 1987.</w:t>
      </w:r>
    </w:p>
    <w:p w14:paraId="4F82D6B8"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Альбом популярных пьес для блокфлейты и фортепиано. </w:t>
      </w:r>
      <w:r w:rsidRPr="007A1AFE">
        <w:rPr>
          <w:rFonts w:ascii="Times New Roman" w:eastAsia="Times New Roman" w:hAnsi="Times New Roman" w:cs="Times New Roman"/>
          <w:sz w:val="24"/>
          <w:szCs w:val="24"/>
          <w:lang w:eastAsia="ru-RU"/>
        </w:rPr>
        <w:t xml:space="preserve">Сост. </w:t>
      </w:r>
      <w:proofErr w:type="spellStart"/>
      <w:r w:rsidRPr="007A1AFE">
        <w:rPr>
          <w:rFonts w:ascii="Times New Roman" w:eastAsia="Times New Roman" w:hAnsi="Times New Roman" w:cs="Times New Roman"/>
          <w:sz w:val="24"/>
          <w:szCs w:val="24"/>
          <w:lang w:eastAsia="ru-RU"/>
        </w:rPr>
        <w:t>Н.Птиченко</w:t>
      </w:r>
      <w:proofErr w:type="spellEnd"/>
      <w:r w:rsidRPr="007A1AFE">
        <w:rPr>
          <w:rFonts w:ascii="Times New Roman" w:eastAsia="Times New Roman" w:hAnsi="Times New Roman" w:cs="Times New Roman"/>
          <w:sz w:val="24"/>
          <w:szCs w:val="24"/>
          <w:lang w:eastAsia="ru-RU"/>
        </w:rPr>
        <w:t>. -  С-Пб., 2002.</w:t>
      </w:r>
    </w:p>
    <w:p w14:paraId="69742583"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Блокфлейта. Репертуарный сборник для начинающих. Сост. Мазур Я.А., Чеботарь Д.И. – Киев, 1984.</w:t>
      </w:r>
    </w:p>
    <w:p w14:paraId="27CFF62C"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xml:space="preserve">Избранные этюды для флейты. Сост. </w:t>
      </w:r>
      <w:proofErr w:type="spellStart"/>
      <w:r w:rsidRPr="007A1AFE">
        <w:rPr>
          <w:rFonts w:ascii="Times New Roman" w:eastAsia="Times New Roman" w:hAnsi="Times New Roman" w:cs="Times New Roman"/>
          <w:sz w:val="24"/>
          <w:szCs w:val="24"/>
          <w:lang w:eastAsia="ru-RU"/>
        </w:rPr>
        <w:t>Ю.Должиков</w:t>
      </w:r>
      <w:proofErr w:type="spellEnd"/>
      <w:r w:rsidRPr="007A1AFE">
        <w:rPr>
          <w:rFonts w:ascii="Times New Roman" w:eastAsia="Times New Roman" w:hAnsi="Times New Roman" w:cs="Times New Roman"/>
          <w:sz w:val="24"/>
          <w:szCs w:val="24"/>
          <w:lang w:eastAsia="ru-RU"/>
        </w:rPr>
        <w:t>. – М., 1986</w:t>
      </w:r>
    </w:p>
    <w:p w14:paraId="7023B8D1"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7A1AFE">
        <w:rPr>
          <w:rFonts w:ascii="Times New Roman" w:eastAsia="Times New Roman" w:hAnsi="Times New Roman" w:cs="Times New Roman"/>
          <w:sz w:val="24"/>
          <w:szCs w:val="24"/>
          <w:lang w:eastAsia="ru-RU"/>
        </w:rPr>
        <w:t>Коровицин</w:t>
      </w:r>
      <w:proofErr w:type="spellEnd"/>
      <w:r w:rsidRPr="007A1AFE">
        <w:rPr>
          <w:rFonts w:ascii="Times New Roman" w:eastAsia="Times New Roman" w:hAnsi="Times New Roman" w:cs="Times New Roman"/>
          <w:sz w:val="24"/>
          <w:szCs w:val="24"/>
          <w:lang w:eastAsia="ru-RU"/>
        </w:rPr>
        <w:t xml:space="preserve">. В.  </w:t>
      </w:r>
      <w:r w:rsidRPr="007A1AFE">
        <w:rPr>
          <w:rFonts w:ascii="Times New Roman" w:eastAsia="Times New Roman" w:hAnsi="Times New Roman" w:cs="Times New Roman"/>
          <w:bCs/>
          <w:sz w:val="24"/>
          <w:szCs w:val="24"/>
          <w:lang w:eastAsia="ru-RU"/>
        </w:rPr>
        <w:t xml:space="preserve">Пьесы для флейты и фортепиано.  - </w:t>
      </w:r>
      <w:r w:rsidRPr="007A1AFE">
        <w:rPr>
          <w:rFonts w:ascii="Times New Roman" w:eastAsia="Times New Roman" w:hAnsi="Times New Roman" w:cs="Times New Roman"/>
          <w:sz w:val="24"/>
          <w:szCs w:val="24"/>
          <w:lang w:eastAsia="ru-RU"/>
        </w:rPr>
        <w:t>С-Пб., 2005.</w:t>
      </w:r>
    </w:p>
    <w:p w14:paraId="25762B07"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Легкие пьесы для двух флейт. </w:t>
      </w:r>
      <w:r w:rsidRPr="007A1AFE">
        <w:rPr>
          <w:rFonts w:ascii="Times New Roman" w:eastAsia="Times New Roman" w:hAnsi="Times New Roman" w:cs="Times New Roman"/>
          <w:sz w:val="24"/>
          <w:szCs w:val="24"/>
          <w:lang w:eastAsia="ru-RU"/>
        </w:rPr>
        <w:t>Сост. Ю. Должиков. - М., 1988.</w:t>
      </w:r>
    </w:p>
    <w:p w14:paraId="415D842F"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7A1AFE">
        <w:rPr>
          <w:rFonts w:ascii="Times New Roman" w:eastAsia="Times New Roman" w:hAnsi="Times New Roman" w:cs="Times New Roman"/>
          <w:sz w:val="24"/>
          <w:szCs w:val="24"/>
          <w:lang w:eastAsia="ru-RU"/>
        </w:rPr>
        <w:t>Металлиди</w:t>
      </w:r>
      <w:proofErr w:type="spellEnd"/>
      <w:r w:rsidRPr="007A1AFE">
        <w:rPr>
          <w:rFonts w:ascii="Times New Roman" w:eastAsia="Times New Roman" w:hAnsi="Times New Roman" w:cs="Times New Roman"/>
          <w:sz w:val="24"/>
          <w:szCs w:val="24"/>
          <w:lang w:eastAsia="ru-RU"/>
        </w:rPr>
        <w:t xml:space="preserve"> Ж.Л. Волшебной флейты звуки. – С-Пб., 2004.</w:t>
      </w:r>
    </w:p>
    <w:p w14:paraId="3BA4D458"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Музыкальная мозаика для блокфлейты и фортепиано. </w:t>
      </w:r>
      <w:r w:rsidRPr="007A1AFE">
        <w:rPr>
          <w:rFonts w:ascii="Times New Roman" w:eastAsia="Times New Roman" w:hAnsi="Times New Roman" w:cs="Times New Roman"/>
          <w:sz w:val="24"/>
          <w:szCs w:val="24"/>
          <w:lang w:eastAsia="ru-RU"/>
        </w:rPr>
        <w:t xml:space="preserve">Ред. А. </w:t>
      </w:r>
      <w:proofErr w:type="spellStart"/>
      <w:r w:rsidRPr="007A1AFE">
        <w:rPr>
          <w:rFonts w:ascii="Times New Roman" w:eastAsia="Times New Roman" w:hAnsi="Times New Roman" w:cs="Times New Roman"/>
          <w:sz w:val="24"/>
          <w:szCs w:val="24"/>
          <w:lang w:eastAsia="ru-RU"/>
        </w:rPr>
        <w:t>Шпанова</w:t>
      </w:r>
      <w:proofErr w:type="spellEnd"/>
      <w:r w:rsidRPr="007A1AFE">
        <w:rPr>
          <w:rFonts w:ascii="Times New Roman" w:eastAsia="Times New Roman" w:hAnsi="Times New Roman" w:cs="Times New Roman"/>
          <w:sz w:val="24"/>
          <w:szCs w:val="24"/>
          <w:lang w:eastAsia="ru-RU"/>
        </w:rPr>
        <w:t>. - М, 1994.</w:t>
      </w:r>
    </w:p>
    <w:p w14:paraId="3D730292"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Музыкальный калейдоскоп. </w:t>
      </w:r>
      <w:r w:rsidRPr="007A1AFE">
        <w:rPr>
          <w:rFonts w:ascii="Times New Roman" w:eastAsia="Times New Roman" w:hAnsi="Times New Roman" w:cs="Times New Roman"/>
          <w:sz w:val="24"/>
          <w:szCs w:val="24"/>
          <w:lang w:eastAsia="ru-RU"/>
        </w:rPr>
        <w:t xml:space="preserve">Популярные мелодии для блокфлейты и фортепиано. Ред. Е. Орехова. -  М., 1998. </w:t>
      </w:r>
    </w:p>
    <w:p w14:paraId="00366346"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Начальные уроки игры на блокфлейте. Сост. Покровский А. – М., 1982.</w:t>
      </w:r>
    </w:p>
    <w:p w14:paraId="418B2BCD"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Пируэты. </w:t>
      </w:r>
      <w:r w:rsidRPr="007A1AFE">
        <w:rPr>
          <w:rFonts w:ascii="Times New Roman" w:eastAsia="Times New Roman" w:hAnsi="Times New Roman" w:cs="Times New Roman"/>
          <w:sz w:val="24"/>
          <w:szCs w:val="24"/>
          <w:lang w:eastAsia="ru-RU"/>
        </w:rPr>
        <w:t xml:space="preserve">Сборник пьес для </w:t>
      </w:r>
      <w:proofErr w:type="spellStart"/>
      <w:r w:rsidRPr="007A1AFE">
        <w:rPr>
          <w:rFonts w:ascii="Times New Roman" w:eastAsia="Times New Roman" w:hAnsi="Times New Roman" w:cs="Times New Roman"/>
          <w:sz w:val="24"/>
          <w:szCs w:val="24"/>
          <w:lang w:eastAsia="ru-RU"/>
        </w:rPr>
        <w:t>тред</w:t>
      </w:r>
      <w:proofErr w:type="spellEnd"/>
      <w:r w:rsidRPr="007A1AFE">
        <w:rPr>
          <w:rFonts w:ascii="Times New Roman" w:eastAsia="Times New Roman" w:hAnsi="Times New Roman" w:cs="Times New Roman"/>
          <w:sz w:val="24"/>
          <w:szCs w:val="24"/>
          <w:lang w:eastAsia="ru-RU"/>
        </w:rPr>
        <w:t xml:space="preserve"> флейт. Сост. В. Соловьев. - С-Пб., 1993.</w:t>
      </w:r>
    </w:p>
    <w:p w14:paraId="131C3A3C"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xml:space="preserve">Платонов. Н. </w:t>
      </w:r>
      <w:r w:rsidRPr="007A1AFE">
        <w:rPr>
          <w:rFonts w:ascii="Times New Roman" w:eastAsia="Times New Roman" w:hAnsi="Times New Roman" w:cs="Times New Roman"/>
          <w:bCs/>
          <w:sz w:val="24"/>
          <w:szCs w:val="24"/>
          <w:lang w:eastAsia="ru-RU"/>
        </w:rPr>
        <w:t xml:space="preserve">Школа игры на флейте. -  </w:t>
      </w:r>
      <w:r w:rsidRPr="007A1AFE">
        <w:rPr>
          <w:rFonts w:ascii="Times New Roman" w:eastAsia="Times New Roman" w:hAnsi="Times New Roman" w:cs="Times New Roman"/>
          <w:sz w:val="24"/>
          <w:szCs w:val="24"/>
          <w:lang w:eastAsia="ru-RU"/>
        </w:rPr>
        <w:t>М., 1983.</w:t>
      </w:r>
    </w:p>
    <w:p w14:paraId="3CF2BABB"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7A1AFE">
        <w:rPr>
          <w:rFonts w:ascii="Times New Roman" w:eastAsia="Times New Roman" w:hAnsi="Times New Roman" w:cs="Times New Roman"/>
          <w:sz w:val="24"/>
          <w:szCs w:val="24"/>
          <w:lang w:eastAsia="ru-RU"/>
        </w:rPr>
        <w:t>Платнов</w:t>
      </w:r>
      <w:proofErr w:type="spellEnd"/>
      <w:r w:rsidRPr="007A1AFE">
        <w:rPr>
          <w:rFonts w:ascii="Times New Roman" w:eastAsia="Times New Roman" w:hAnsi="Times New Roman" w:cs="Times New Roman"/>
          <w:sz w:val="24"/>
          <w:szCs w:val="24"/>
          <w:lang w:eastAsia="ru-RU"/>
        </w:rPr>
        <w:t xml:space="preserve"> Н. Этюды для флейты.  – М., 1995</w:t>
      </w:r>
    </w:p>
    <w:p w14:paraId="46F274D8"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xml:space="preserve">Покровский. А. Методическое пособие для обучения игре на блокфлейте </w:t>
      </w:r>
      <w:r w:rsidRPr="007A1AFE">
        <w:rPr>
          <w:rFonts w:ascii="Times New Roman" w:eastAsia="Times New Roman" w:hAnsi="Times New Roman" w:cs="Times New Roman"/>
          <w:bCs/>
          <w:sz w:val="24"/>
          <w:szCs w:val="24"/>
          <w:lang w:eastAsia="ru-RU"/>
        </w:rPr>
        <w:t xml:space="preserve">«В школе и дома».  - </w:t>
      </w:r>
      <w:r w:rsidRPr="007A1AFE">
        <w:rPr>
          <w:rFonts w:ascii="Times New Roman" w:eastAsia="Times New Roman" w:hAnsi="Times New Roman" w:cs="Times New Roman"/>
          <w:sz w:val="24"/>
          <w:szCs w:val="24"/>
          <w:lang w:eastAsia="ru-RU"/>
        </w:rPr>
        <w:t>М., 1989.</w:t>
      </w:r>
    </w:p>
    <w:p w14:paraId="5E79654C"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xml:space="preserve"> Пушечников. И. </w:t>
      </w:r>
      <w:r w:rsidRPr="007A1AFE">
        <w:rPr>
          <w:rFonts w:ascii="Times New Roman" w:eastAsia="Times New Roman" w:hAnsi="Times New Roman" w:cs="Times New Roman"/>
          <w:bCs/>
          <w:sz w:val="24"/>
          <w:szCs w:val="24"/>
          <w:lang w:eastAsia="ru-RU"/>
        </w:rPr>
        <w:t xml:space="preserve">Азбука начинающего блокфлейтиста. </w:t>
      </w:r>
      <w:r w:rsidRPr="007A1AFE">
        <w:rPr>
          <w:rFonts w:ascii="Times New Roman" w:eastAsia="Times New Roman" w:hAnsi="Times New Roman" w:cs="Times New Roman"/>
          <w:sz w:val="24"/>
          <w:szCs w:val="24"/>
          <w:lang w:eastAsia="ru-RU"/>
        </w:rPr>
        <w:t>Подготовительный класс. - М.,1985.</w:t>
      </w:r>
    </w:p>
    <w:p w14:paraId="723004D9" w14:textId="77777777" w:rsidR="00586B17" w:rsidRPr="007A1AFE" w:rsidRDefault="00586B17" w:rsidP="00586B17">
      <w:pPr>
        <w:widowControl w:val="0"/>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xml:space="preserve"> </w:t>
      </w:r>
      <w:r w:rsidRPr="007A1AFE">
        <w:rPr>
          <w:rFonts w:ascii="Times New Roman" w:eastAsia="Times New Roman" w:hAnsi="Times New Roman" w:cs="Times New Roman"/>
          <w:bCs/>
          <w:sz w:val="24"/>
          <w:szCs w:val="24"/>
          <w:lang w:eastAsia="ru-RU"/>
        </w:rPr>
        <w:t xml:space="preserve"> Пушечников И.</w:t>
      </w:r>
      <w:r w:rsidRPr="007A1AFE">
        <w:rPr>
          <w:rFonts w:ascii="Times New Roman" w:eastAsia="Times New Roman" w:hAnsi="Times New Roman" w:cs="Times New Roman"/>
          <w:sz w:val="24"/>
          <w:szCs w:val="24"/>
          <w:lang w:eastAsia="ru-RU"/>
        </w:rPr>
        <w:t xml:space="preserve"> </w:t>
      </w:r>
      <w:r w:rsidRPr="007A1AFE">
        <w:rPr>
          <w:rFonts w:ascii="Times New Roman" w:eastAsia="Times New Roman" w:hAnsi="Times New Roman" w:cs="Times New Roman"/>
          <w:bCs/>
          <w:sz w:val="24"/>
          <w:szCs w:val="24"/>
          <w:lang w:eastAsia="ru-RU"/>
        </w:rPr>
        <w:t>Школа ансамблевого музицирования для блокфлейты сопрано в трех частях. Учебное пособие для подготовительных и младших классов ДМШ. Часть I. Дуэты.  - С-Пб. 2007.</w:t>
      </w:r>
    </w:p>
    <w:p w14:paraId="3736FCC8"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Пьесы для начинающих. </w:t>
      </w:r>
      <w:r w:rsidRPr="007A1AFE">
        <w:rPr>
          <w:rFonts w:ascii="Times New Roman" w:eastAsia="Times New Roman" w:hAnsi="Times New Roman" w:cs="Times New Roman"/>
          <w:sz w:val="24"/>
          <w:szCs w:val="24"/>
          <w:lang w:eastAsia="ru-RU"/>
        </w:rPr>
        <w:t xml:space="preserve">Сост. Н.И. Семенова и А.Г. </w:t>
      </w:r>
      <w:proofErr w:type="gramStart"/>
      <w:r w:rsidRPr="007A1AFE">
        <w:rPr>
          <w:rFonts w:ascii="Times New Roman" w:eastAsia="Times New Roman" w:hAnsi="Times New Roman" w:cs="Times New Roman"/>
          <w:sz w:val="24"/>
          <w:szCs w:val="24"/>
          <w:lang w:eastAsia="ru-RU"/>
        </w:rPr>
        <w:t>Новикова.-</w:t>
      </w:r>
      <w:proofErr w:type="gramEnd"/>
      <w:r w:rsidRPr="007A1AFE">
        <w:rPr>
          <w:rFonts w:ascii="Times New Roman" w:eastAsia="Times New Roman" w:hAnsi="Times New Roman" w:cs="Times New Roman"/>
          <w:sz w:val="24"/>
          <w:szCs w:val="24"/>
          <w:lang w:eastAsia="ru-RU"/>
        </w:rPr>
        <w:t xml:space="preserve"> С-Пб., 1998.</w:t>
      </w:r>
    </w:p>
    <w:p w14:paraId="538C598D"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xml:space="preserve">Пьесы </w:t>
      </w:r>
      <w:r w:rsidRPr="007A1AFE">
        <w:rPr>
          <w:rFonts w:ascii="Times New Roman" w:eastAsia="Times New Roman" w:hAnsi="Times New Roman" w:cs="Times New Roman"/>
          <w:bCs/>
          <w:sz w:val="24"/>
          <w:szCs w:val="24"/>
          <w:lang w:eastAsia="ru-RU"/>
        </w:rPr>
        <w:t xml:space="preserve">русских композиторов для флейты. </w:t>
      </w:r>
      <w:r w:rsidRPr="007A1AFE">
        <w:rPr>
          <w:rFonts w:ascii="Times New Roman" w:eastAsia="Times New Roman" w:hAnsi="Times New Roman" w:cs="Times New Roman"/>
          <w:sz w:val="24"/>
          <w:szCs w:val="24"/>
          <w:lang w:eastAsia="ru-RU"/>
        </w:rPr>
        <w:t xml:space="preserve">Ред. Ю. </w:t>
      </w:r>
      <w:proofErr w:type="spellStart"/>
      <w:r w:rsidRPr="007A1AFE">
        <w:rPr>
          <w:rFonts w:ascii="Times New Roman" w:eastAsia="Times New Roman" w:hAnsi="Times New Roman" w:cs="Times New Roman"/>
          <w:sz w:val="24"/>
          <w:szCs w:val="24"/>
          <w:lang w:eastAsia="ru-RU"/>
        </w:rPr>
        <w:t>Должикова</w:t>
      </w:r>
      <w:proofErr w:type="spellEnd"/>
      <w:r w:rsidRPr="007A1AFE">
        <w:rPr>
          <w:rFonts w:ascii="Times New Roman" w:eastAsia="Times New Roman" w:hAnsi="Times New Roman" w:cs="Times New Roman"/>
          <w:sz w:val="24"/>
          <w:szCs w:val="24"/>
          <w:lang w:eastAsia="ru-RU"/>
        </w:rPr>
        <w:t>, -М., 1991.</w:t>
      </w:r>
    </w:p>
    <w:p w14:paraId="4A544858"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xml:space="preserve">Романтический альбом. </w:t>
      </w:r>
      <w:r w:rsidRPr="007A1AFE">
        <w:rPr>
          <w:rFonts w:ascii="Times New Roman" w:eastAsia="Times New Roman" w:hAnsi="Times New Roman" w:cs="Times New Roman"/>
          <w:bCs/>
          <w:sz w:val="24"/>
          <w:szCs w:val="24"/>
          <w:lang w:eastAsia="ru-RU"/>
        </w:rPr>
        <w:t xml:space="preserve">Пьесы для флейты и фортепиано. </w:t>
      </w:r>
      <w:r w:rsidRPr="007A1AFE">
        <w:rPr>
          <w:rFonts w:ascii="Times New Roman" w:eastAsia="Times New Roman" w:hAnsi="Times New Roman" w:cs="Times New Roman"/>
          <w:sz w:val="24"/>
          <w:szCs w:val="24"/>
          <w:lang w:eastAsia="ru-RU"/>
        </w:rPr>
        <w:t>Сост. А. Ципкин, - С-Пб., 1998.</w:t>
      </w:r>
    </w:p>
    <w:p w14:paraId="1E6834CF"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Старинные сонаты. Ред. Ю. Должиков. – М., 1987.</w:t>
      </w:r>
    </w:p>
    <w:p w14:paraId="1EBE9EB3"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Учебный репертуар для ДМШ: Флейта, 5 класс – Киев, 1981.</w:t>
      </w:r>
    </w:p>
    <w:p w14:paraId="11DB0708"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lastRenderedPageBreak/>
        <w:t>Флейтовые дуэты для начинающих. – Будапешт. 1987</w:t>
      </w:r>
    </w:p>
    <w:p w14:paraId="1AA974C2"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Хрестоматия для флейты. </w:t>
      </w:r>
      <w:r w:rsidRPr="007A1AFE">
        <w:rPr>
          <w:rFonts w:ascii="Times New Roman" w:eastAsia="Times New Roman" w:hAnsi="Times New Roman" w:cs="Times New Roman"/>
          <w:sz w:val="24"/>
          <w:szCs w:val="24"/>
          <w:lang w:eastAsia="ru-RU"/>
        </w:rPr>
        <w:t xml:space="preserve">Пьесы. ДМШ 1-3 </w:t>
      </w:r>
      <w:proofErr w:type="spellStart"/>
      <w:r w:rsidRPr="007A1AFE">
        <w:rPr>
          <w:rFonts w:ascii="Times New Roman" w:eastAsia="Times New Roman" w:hAnsi="Times New Roman" w:cs="Times New Roman"/>
          <w:sz w:val="24"/>
          <w:szCs w:val="24"/>
          <w:lang w:eastAsia="ru-RU"/>
        </w:rPr>
        <w:t>кл</w:t>
      </w:r>
      <w:proofErr w:type="spellEnd"/>
      <w:r w:rsidRPr="007A1AFE">
        <w:rPr>
          <w:rFonts w:ascii="Times New Roman" w:eastAsia="Times New Roman" w:hAnsi="Times New Roman" w:cs="Times New Roman"/>
          <w:sz w:val="24"/>
          <w:szCs w:val="24"/>
          <w:lang w:eastAsia="ru-RU"/>
        </w:rPr>
        <w:t xml:space="preserve">. Ред. Ю. </w:t>
      </w:r>
      <w:proofErr w:type="spellStart"/>
      <w:r w:rsidRPr="007A1AFE">
        <w:rPr>
          <w:rFonts w:ascii="Times New Roman" w:eastAsia="Times New Roman" w:hAnsi="Times New Roman" w:cs="Times New Roman"/>
          <w:sz w:val="24"/>
          <w:szCs w:val="24"/>
          <w:lang w:eastAsia="ru-RU"/>
        </w:rPr>
        <w:t>Должикова</w:t>
      </w:r>
      <w:proofErr w:type="spellEnd"/>
      <w:r w:rsidRPr="007A1AFE">
        <w:rPr>
          <w:rFonts w:ascii="Times New Roman" w:eastAsia="Times New Roman" w:hAnsi="Times New Roman" w:cs="Times New Roman"/>
          <w:sz w:val="24"/>
          <w:szCs w:val="24"/>
          <w:lang w:eastAsia="ru-RU"/>
        </w:rPr>
        <w:t xml:space="preserve">, </w:t>
      </w:r>
      <w:proofErr w:type="gramStart"/>
      <w:r w:rsidRPr="007A1AFE">
        <w:rPr>
          <w:rFonts w:ascii="Times New Roman" w:eastAsia="Times New Roman" w:hAnsi="Times New Roman" w:cs="Times New Roman"/>
          <w:sz w:val="24"/>
          <w:szCs w:val="24"/>
          <w:lang w:eastAsia="ru-RU"/>
        </w:rPr>
        <w:t>-  М.</w:t>
      </w:r>
      <w:proofErr w:type="gramEnd"/>
      <w:r w:rsidRPr="007A1AFE">
        <w:rPr>
          <w:rFonts w:ascii="Times New Roman" w:eastAsia="Times New Roman" w:hAnsi="Times New Roman" w:cs="Times New Roman"/>
          <w:sz w:val="24"/>
          <w:szCs w:val="24"/>
          <w:lang w:eastAsia="ru-RU"/>
        </w:rPr>
        <w:t>, 1990.</w:t>
      </w:r>
    </w:p>
    <w:p w14:paraId="71F0E873"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Хрестоматия для флейты</w:t>
      </w:r>
      <w:r w:rsidRPr="007A1AFE">
        <w:rPr>
          <w:rFonts w:ascii="Times New Roman" w:eastAsia="Times New Roman" w:hAnsi="Times New Roman" w:cs="Times New Roman"/>
          <w:sz w:val="24"/>
          <w:szCs w:val="24"/>
          <w:lang w:eastAsia="ru-RU"/>
        </w:rPr>
        <w:t xml:space="preserve"> 3-4 </w:t>
      </w:r>
      <w:proofErr w:type="spellStart"/>
      <w:r w:rsidRPr="007A1AFE">
        <w:rPr>
          <w:rFonts w:ascii="Times New Roman" w:eastAsia="Times New Roman" w:hAnsi="Times New Roman" w:cs="Times New Roman"/>
          <w:sz w:val="24"/>
          <w:szCs w:val="24"/>
          <w:lang w:eastAsia="ru-RU"/>
        </w:rPr>
        <w:t>кл</w:t>
      </w:r>
      <w:proofErr w:type="spellEnd"/>
      <w:r w:rsidRPr="007A1AFE">
        <w:rPr>
          <w:rFonts w:ascii="Times New Roman" w:eastAsia="Times New Roman" w:hAnsi="Times New Roman" w:cs="Times New Roman"/>
          <w:sz w:val="24"/>
          <w:szCs w:val="24"/>
          <w:lang w:eastAsia="ru-RU"/>
        </w:rPr>
        <w:t xml:space="preserve"> ДМШ. Пьесы, этюды, ансамбли. Ред. Ю. </w:t>
      </w:r>
      <w:proofErr w:type="spellStart"/>
      <w:proofErr w:type="gramStart"/>
      <w:r w:rsidRPr="007A1AFE">
        <w:rPr>
          <w:rFonts w:ascii="Times New Roman" w:eastAsia="Times New Roman" w:hAnsi="Times New Roman" w:cs="Times New Roman"/>
          <w:sz w:val="24"/>
          <w:szCs w:val="24"/>
          <w:lang w:eastAsia="ru-RU"/>
        </w:rPr>
        <w:t>Должикова</w:t>
      </w:r>
      <w:proofErr w:type="spellEnd"/>
      <w:r w:rsidRPr="007A1AFE">
        <w:rPr>
          <w:rFonts w:ascii="Times New Roman" w:eastAsia="Times New Roman" w:hAnsi="Times New Roman" w:cs="Times New Roman"/>
          <w:sz w:val="24"/>
          <w:szCs w:val="24"/>
          <w:lang w:eastAsia="ru-RU"/>
        </w:rPr>
        <w:t>,  -</w:t>
      </w:r>
      <w:proofErr w:type="gramEnd"/>
      <w:r w:rsidRPr="007A1AFE">
        <w:rPr>
          <w:rFonts w:ascii="Times New Roman" w:eastAsia="Times New Roman" w:hAnsi="Times New Roman" w:cs="Times New Roman"/>
          <w:sz w:val="24"/>
          <w:szCs w:val="24"/>
          <w:lang w:eastAsia="ru-RU"/>
        </w:rPr>
        <w:t xml:space="preserve"> М., 2005.</w:t>
      </w:r>
    </w:p>
    <w:p w14:paraId="421289E6"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Хрестоматия для блокфлейты. Пьесы, этюды и ансамбли. Сост. </w:t>
      </w:r>
      <w:proofErr w:type="spellStart"/>
      <w:r w:rsidRPr="007A1AFE">
        <w:rPr>
          <w:rFonts w:ascii="Times New Roman" w:eastAsia="Times New Roman" w:hAnsi="Times New Roman" w:cs="Times New Roman"/>
          <w:bCs/>
          <w:sz w:val="24"/>
          <w:szCs w:val="24"/>
          <w:lang w:eastAsia="ru-RU"/>
        </w:rPr>
        <w:t>Оленчик</w:t>
      </w:r>
      <w:proofErr w:type="spellEnd"/>
      <w:r w:rsidRPr="007A1AFE">
        <w:rPr>
          <w:rFonts w:ascii="Times New Roman" w:eastAsia="Times New Roman" w:hAnsi="Times New Roman" w:cs="Times New Roman"/>
          <w:bCs/>
          <w:sz w:val="24"/>
          <w:szCs w:val="24"/>
          <w:lang w:eastAsia="ru-RU"/>
        </w:rPr>
        <w:t xml:space="preserve"> И. </w:t>
      </w:r>
      <w:proofErr w:type="gramStart"/>
      <w:r w:rsidRPr="007A1AFE">
        <w:rPr>
          <w:rFonts w:ascii="Times New Roman" w:eastAsia="Times New Roman" w:hAnsi="Times New Roman" w:cs="Times New Roman"/>
          <w:bCs/>
          <w:sz w:val="24"/>
          <w:szCs w:val="24"/>
          <w:lang w:eastAsia="ru-RU"/>
        </w:rPr>
        <w:t>-  М.</w:t>
      </w:r>
      <w:proofErr w:type="gramEnd"/>
      <w:r w:rsidRPr="007A1AFE">
        <w:rPr>
          <w:rFonts w:ascii="Times New Roman" w:eastAsia="Times New Roman" w:hAnsi="Times New Roman" w:cs="Times New Roman"/>
          <w:bCs/>
          <w:sz w:val="24"/>
          <w:szCs w:val="24"/>
          <w:lang w:eastAsia="ru-RU"/>
        </w:rPr>
        <w:t xml:space="preserve"> 2007.</w:t>
      </w:r>
    </w:p>
    <w:p w14:paraId="5C411BCA"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bCs/>
          <w:sz w:val="24"/>
          <w:szCs w:val="24"/>
          <w:lang w:eastAsia="ru-RU"/>
        </w:rPr>
        <w:t xml:space="preserve">Этюды для флейты. </w:t>
      </w:r>
      <w:r w:rsidRPr="007A1AFE">
        <w:rPr>
          <w:rFonts w:ascii="Times New Roman" w:eastAsia="Times New Roman" w:hAnsi="Times New Roman" w:cs="Times New Roman"/>
          <w:sz w:val="24"/>
          <w:szCs w:val="24"/>
          <w:lang w:eastAsia="ru-RU"/>
        </w:rPr>
        <w:t>1-5 класс. Сост. Ю. Должиков. -  М.,1991.</w:t>
      </w:r>
    </w:p>
    <w:p w14:paraId="48D3E90D"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7A1AFE">
        <w:rPr>
          <w:rFonts w:ascii="Times New Roman" w:eastAsia="Times New Roman" w:hAnsi="Times New Roman" w:cs="Times New Roman"/>
          <w:sz w:val="24"/>
          <w:szCs w:val="24"/>
          <w:lang w:eastAsia="ru-RU"/>
        </w:rPr>
        <w:t>Язмин</w:t>
      </w:r>
      <w:proofErr w:type="spellEnd"/>
      <w:r w:rsidRPr="007A1AFE">
        <w:rPr>
          <w:rFonts w:ascii="Times New Roman" w:eastAsia="Times New Roman" w:hAnsi="Times New Roman" w:cs="Times New Roman"/>
          <w:sz w:val="24"/>
          <w:szCs w:val="24"/>
          <w:lang w:eastAsia="ru-RU"/>
        </w:rPr>
        <w:t xml:space="preserve"> Ю. </w:t>
      </w:r>
      <w:proofErr w:type="gramStart"/>
      <w:r w:rsidRPr="007A1AFE">
        <w:rPr>
          <w:rFonts w:ascii="Times New Roman" w:eastAsia="Times New Roman" w:hAnsi="Times New Roman" w:cs="Times New Roman"/>
          <w:sz w:val="24"/>
          <w:szCs w:val="24"/>
          <w:lang w:eastAsia="ru-RU"/>
        </w:rPr>
        <w:t>Дуэты  для</w:t>
      </w:r>
      <w:proofErr w:type="gramEnd"/>
      <w:r w:rsidRPr="007A1AFE">
        <w:rPr>
          <w:rFonts w:ascii="Times New Roman" w:eastAsia="Times New Roman" w:hAnsi="Times New Roman" w:cs="Times New Roman"/>
          <w:sz w:val="24"/>
          <w:szCs w:val="24"/>
          <w:lang w:eastAsia="ru-RU"/>
        </w:rPr>
        <w:t xml:space="preserve"> духовых инструментов на темы русских народных песен. – Краснодар, 2001.</w:t>
      </w:r>
    </w:p>
    <w:p w14:paraId="04A07B4E" w14:textId="77777777" w:rsidR="00586B17" w:rsidRPr="007A1AFE" w:rsidRDefault="00586B17" w:rsidP="00586B17">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7A1AFE">
        <w:rPr>
          <w:rFonts w:ascii="Times New Roman" w:eastAsia="Times New Roman" w:hAnsi="Times New Roman" w:cs="Times New Roman"/>
          <w:sz w:val="24"/>
          <w:szCs w:val="24"/>
          <w:lang w:eastAsia="ru-RU"/>
        </w:rPr>
        <w:t xml:space="preserve"> </w:t>
      </w:r>
      <w:proofErr w:type="spellStart"/>
      <w:r w:rsidRPr="007A1AFE">
        <w:rPr>
          <w:rFonts w:ascii="Times New Roman" w:eastAsia="Times New Roman" w:hAnsi="Times New Roman" w:cs="Times New Roman"/>
          <w:sz w:val="24"/>
          <w:szCs w:val="24"/>
          <w:lang w:eastAsia="ru-RU"/>
        </w:rPr>
        <w:t>Язмин</w:t>
      </w:r>
      <w:proofErr w:type="spellEnd"/>
      <w:r w:rsidRPr="007A1AFE">
        <w:rPr>
          <w:rFonts w:ascii="Times New Roman" w:eastAsia="Times New Roman" w:hAnsi="Times New Roman" w:cs="Times New Roman"/>
          <w:sz w:val="24"/>
          <w:szCs w:val="24"/>
          <w:lang w:eastAsia="ru-RU"/>
        </w:rPr>
        <w:t xml:space="preserve"> Ю. </w:t>
      </w:r>
      <w:r w:rsidRPr="007A1AFE">
        <w:rPr>
          <w:rFonts w:ascii="Times New Roman" w:eastAsia="Times New Roman" w:hAnsi="Times New Roman" w:cs="Times New Roman"/>
          <w:bCs/>
          <w:sz w:val="24"/>
          <w:szCs w:val="24"/>
          <w:lang w:eastAsia="ru-RU"/>
        </w:rPr>
        <w:t xml:space="preserve">Учебное пособие для блокфлейты.  - </w:t>
      </w:r>
      <w:r w:rsidRPr="007A1AFE">
        <w:rPr>
          <w:rFonts w:ascii="Times New Roman" w:eastAsia="Times New Roman" w:hAnsi="Times New Roman" w:cs="Times New Roman"/>
          <w:sz w:val="24"/>
          <w:szCs w:val="24"/>
          <w:lang w:eastAsia="ru-RU"/>
        </w:rPr>
        <w:t>Краснодар, 2001.</w:t>
      </w:r>
    </w:p>
    <w:p w14:paraId="1BA7222D"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14:paraId="75D6CCB8"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14:paraId="4C78ADC6"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4CAF5361"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7D1E90E4"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18A9872C"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3AB35EB4"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0E44F051"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05C40D80"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4D469235"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2763E9A0"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3F0667F5"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73CEEAC2"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6410FCA0"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7AB8728B"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110F3855"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0FF0D5D8"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25488574"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A347FA4"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7B11A1DF"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E7BEC68"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2329507D"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30184E2" w14:textId="77777777" w:rsidR="00586B17" w:rsidRPr="00586B17" w:rsidRDefault="00586B17" w:rsidP="00586B1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C5391CA" w14:textId="77777777" w:rsidR="00D14490" w:rsidRDefault="00D14490"/>
    <w:sectPr w:rsidR="00D14490" w:rsidSect="007C68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D416A"/>
    <w:multiLevelType w:val="hybridMultilevel"/>
    <w:tmpl w:val="3A60E9EC"/>
    <w:lvl w:ilvl="0" w:tplc="85AC7A60">
      <w:start w:val="19"/>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 w15:restartNumberingAfterBreak="0">
    <w:nsid w:val="161B3979"/>
    <w:multiLevelType w:val="hybridMultilevel"/>
    <w:tmpl w:val="090690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7A925F8"/>
    <w:multiLevelType w:val="hybridMultilevel"/>
    <w:tmpl w:val="C790938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15:restartNumberingAfterBreak="0">
    <w:nsid w:val="36DA7C22"/>
    <w:multiLevelType w:val="hybridMultilevel"/>
    <w:tmpl w:val="D3203002"/>
    <w:lvl w:ilvl="0" w:tplc="5992CE3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33206F9"/>
    <w:multiLevelType w:val="hybridMultilevel"/>
    <w:tmpl w:val="82F8E48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532D1D11"/>
    <w:multiLevelType w:val="hybridMultilevel"/>
    <w:tmpl w:val="761C968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B1C0331"/>
    <w:multiLevelType w:val="hybridMultilevel"/>
    <w:tmpl w:val="BD341B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69BC1C83"/>
    <w:multiLevelType w:val="hybridMultilevel"/>
    <w:tmpl w:val="B77463F6"/>
    <w:lvl w:ilvl="0" w:tplc="31EA69CA">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06D5738"/>
    <w:multiLevelType w:val="hybridMultilevel"/>
    <w:tmpl w:val="3BE06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6A58D5"/>
    <w:multiLevelType w:val="hybridMultilevel"/>
    <w:tmpl w:val="57D86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3"/>
  </w:num>
  <w:num w:numId="5">
    <w:abstractNumId w:val="9"/>
  </w:num>
  <w:num w:numId="6">
    <w:abstractNumId w:val="1"/>
  </w:num>
  <w:num w:numId="7">
    <w:abstractNumId w:val="6"/>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F8"/>
    <w:rsid w:val="000C447A"/>
    <w:rsid w:val="000C76C3"/>
    <w:rsid w:val="001C67F8"/>
    <w:rsid w:val="00586B17"/>
    <w:rsid w:val="005B4A01"/>
    <w:rsid w:val="006908C1"/>
    <w:rsid w:val="007A1AFE"/>
    <w:rsid w:val="007C68BC"/>
    <w:rsid w:val="00912A81"/>
    <w:rsid w:val="00970901"/>
    <w:rsid w:val="00A0545C"/>
    <w:rsid w:val="00AF1397"/>
    <w:rsid w:val="00D14490"/>
    <w:rsid w:val="00DC5D56"/>
    <w:rsid w:val="00E33BE8"/>
    <w:rsid w:val="00F41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83542"/>
  <w15:docId w15:val="{82D833CD-D5EA-42DA-85E2-01F60AF6A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586B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586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
    <w:uiPriority w:val="99"/>
    <w:rsid w:val="00E33BE8"/>
    <w:pPr>
      <w:widowControl w:val="0"/>
      <w:autoSpaceDE w:val="0"/>
      <w:autoSpaceDN w:val="0"/>
      <w:adjustRightInd w:val="0"/>
      <w:spacing w:after="0" w:line="275" w:lineRule="exact"/>
      <w:ind w:firstLine="360"/>
    </w:pPr>
    <w:rPr>
      <w:rFonts w:ascii="Times New Roman" w:eastAsia="Times New Roman" w:hAnsi="Times New Roman" w:cs="Times New Roman"/>
      <w:sz w:val="24"/>
      <w:szCs w:val="24"/>
      <w:lang w:eastAsia="ru-RU"/>
    </w:rPr>
  </w:style>
  <w:style w:type="paragraph" w:customStyle="1" w:styleId="Style29">
    <w:name w:val="Style29"/>
    <w:basedOn w:val="a"/>
    <w:uiPriority w:val="99"/>
    <w:rsid w:val="00DC5D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sid w:val="00DC5D56"/>
    <w:rPr>
      <w:rFonts w:ascii="Times New Roman" w:hAnsi="Times New Roman" w:cs="Times New Roman"/>
      <w:b/>
      <w:bCs/>
      <w:sz w:val="32"/>
      <w:szCs w:val="32"/>
    </w:rPr>
  </w:style>
  <w:style w:type="character" w:customStyle="1" w:styleId="FontStyle58">
    <w:name w:val="Font Style58"/>
    <w:basedOn w:val="a0"/>
    <w:uiPriority w:val="99"/>
    <w:rsid w:val="00DC5D56"/>
    <w:rPr>
      <w:rFonts w:ascii="Times New Roman" w:hAnsi="Times New Roman" w:cs="Times New Roman"/>
      <w:b/>
      <w:bCs/>
      <w:sz w:val="28"/>
      <w:szCs w:val="28"/>
    </w:rPr>
  </w:style>
  <w:style w:type="paragraph" w:customStyle="1" w:styleId="Style11">
    <w:name w:val="Style11"/>
    <w:basedOn w:val="a"/>
    <w:uiPriority w:val="99"/>
    <w:rsid w:val="00DC5D56"/>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
    <w:name w:val="Style1"/>
    <w:basedOn w:val="a"/>
    <w:uiPriority w:val="99"/>
    <w:rsid w:val="00DC5D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2">
    <w:name w:val="Style22"/>
    <w:basedOn w:val="a"/>
    <w:uiPriority w:val="99"/>
    <w:rsid w:val="00DC5D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6">
    <w:name w:val="Style26"/>
    <w:basedOn w:val="a"/>
    <w:uiPriority w:val="99"/>
    <w:rsid w:val="00DC5D56"/>
    <w:pPr>
      <w:widowControl w:val="0"/>
      <w:autoSpaceDE w:val="0"/>
      <w:autoSpaceDN w:val="0"/>
      <w:adjustRightInd w:val="0"/>
      <w:spacing w:after="0" w:line="427" w:lineRule="exact"/>
      <w:ind w:hanging="355"/>
    </w:pPr>
    <w:rPr>
      <w:rFonts w:ascii="Times New Roman" w:eastAsiaTheme="minorEastAsia" w:hAnsi="Times New Roman" w:cs="Times New Roman"/>
      <w:sz w:val="24"/>
      <w:szCs w:val="24"/>
      <w:lang w:eastAsia="ru-RU"/>
    </w:rPr>
  </w:style>
  <w:style w:type="paragraph" w:customStyle="1" w:styleId="Style28">
    <w:name w:val="Style28"/>
    <w:basedOn w:val="a"/>
    <w:uiPriority w:val="99"/>
    <w:rsid w:val="00DC5D56"/>
    <w:pPr>
      <w:widowControl w:val="0"/>
      <w:autoSpaceDE w:val="0"/>
      <w:autoSpaceDN w:val="0"/>
      <w:adjustRightInd w:val="0"/>
      <w:spacing w:after="0" w:line="413" w:lineRule="exact"/>
    </w:pPr>
    <w:rPr>
      <w:rFonts w:ascii="Times New Roman" w:eastAsiaTheme="minorEastAsia" w:hAnsi="Times New Roman" w:cs="Times New Roman"/>
      <w:sz w:val="24"/>
      <w:szCs w:val="24"/>
      <w:lang w:eastAsia="ru-RU"/>
    </w:rPr>
  </w:style>
  <w:style w:type="paragraph" w:customStyle="1" w:styleId="Style30">
    <w:name w:val="Style30"/>
    <w:basedOn w:val="a"/>
    <w:uiPriority w:val="99"/>
    <w:rsid w:val="00DC5D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
    <w:uiPriority w:val="99"/>
    <w:rsid w:val="00DC5D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2">
    <w:name w:val="Style32"/>
    <w:basedOn w:val="a"/>
    <w:uiPriority w:val="99"/>
    <w:rsid w:val="00DC5D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
    <w:uiPriority w:val="99"/>
    <w:rsid w:val="00DC5D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2">
    <w:name w:val="Font Style62"/>
    <w:basedOn w:val="a0"/>
    <w:uiPriority w:val="99"/>
    <w:rsid w:val="00DC5D56"/>
    <w:rPr>
      <w:rFonts w:ascii="Times New Roman" w:hAnsi="Times New Roman" w:cs="Times New Roman"/>
      <w:b/>
      <w:bCs/>
      <w:sz w:val="26"/>
      <w:szCs w:val="26"/>
    </w:rPr>
  </w:style>
  <w:style w:type="character" w:customStyle="1" w:styleId="FontStyle63">
    <w:name w:val="Font Style63"/>
    <w:basedOn w:val="a0"/>
    <w:uiPriority w:val="99"/>
    <w:rsid w:val="00DC5D56"/>
    <w:rPr>
      <w:rFonts w:ascii="Bookman Old Style" w:hAnsi="Bookman Old Style" w:cs="Bookman Old Style"/>
      <w:b/>
      <w:bCs/>
      <w:sz w:val="28"/>
      <w:szCs w:val="28"/>
    </w:rPr>
  </w:style>
  <w:style w:type="character" w:customStyle="1" w:styleId="FontStyle64">
    <w:name w:val="Font Style64"/>
    <w:basedOn w:val="a0"/>
    <w:uiPriority w:val="99"/>
    <w:rsid w:val="00DC5D56"/>
    <w:rPr>
      <w:rFonts w:ascii="Century Gothic" w:hAnsi="Century Gothic" w:cs="Century Gothic"/>
      <w:b/>
      <w:bCs/>
      <w:sz w:val="30"/>
      <w:szCs w:val="30"/>
    </w:rPr>
  </w:style>
  <w:style w:type="character" w:customStyle="1" w:styleId="FontStyle65">
    <w:name w:val="Font Style65"/>
    <w:basedOn w:val="a0"/>
    <w:uiPriority w:val="99"/>
    <w:rsid w:val="00DC5D56"/>
    <w:rPr>
      <w:rFonts w:ascii="Times New Roman" w:hAnsi="Times New Roman" w:cs="Times New Roman"/>
      <w:sz w:val="32"/>
      <w:szCs w:val="32"/>
    </w:rPr>
  </w:style>
  <w:style w:type="character" w:customStyle="1" w:styleId="FontStyle67">
    <w:name w:val="Font Style67"/>
    <w:basedOn w:val="a0"/>
    <w:uiPriority w:val="99"/>
    <w:rsid w:val="00DC5D56"/>
    <w:rPr>
      <w:rFonts w:ascii="Franklin Gothic Medium" w:hAnsi="Franklin Gothic Medium" w:cs="Franklin Gothic Medium"/>
      <w:b/>
      <w:bCs/>
      <w:sz w:val="30"/>
      <w:szCs w:val="30"/>
    </w:rPr>
  </w:style>
  <w:style w:type="paragraph" w:customStyle="1" w:styleId="Style43">
    <w:name w:val="Style43"/>
    <w:basedOn w:val="a"/>
    <w:uiPriority w:val="99"/>
    <w:rsid w:val="00DC5D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6">
    <w:name w:val="Font Style66"/>
    <w:basedOn w:val="a0"/>
    <w:uiPriority w:val="99"/>
    <w:rsid w:val="00DC5D56"/>
    <w:rPr>
      <w:rFonts w:ascii="Bookman Old Style" w:hAnsi="Bookman Old Style" w:cs="Bookman Old Style"/>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18</Pages>
  <Words>4275</Words>
  <Characters>24370</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2022-01-21T15:52:00Z</cp:lastPrinted>
  <dcterms:created xsi:type="dcterms:W3CDTF">2021-09-05T17:53:00Z</dcterms:created>
  <dcterms:modified xsi:type="dcterms:W3CDTF">2022-01-21T15:54:00Z</dcterms:modified>
</cp:coreProperties>
</file>